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39" w:type="dxa"/>
        <w:tblInd w:w="-318" w:type="dxa"/>
        <w:tblLook w:val="01E0" w:firstRow="1" w:lastRow="1" w:firstColumn="1" w:lastColumn="1" w:noHBand="0" w:noVBand="0"/>
      </w:tblPr>
      <w:tblGrid>
        <w:gridCol w:w="250"/>
        <w:gridCol w:w="9689"/>
      </w:tblGrid>
      <w:tr w:rsidR="000D0292" w:rsidTr="00B831DA">
        <w:trPr>
          <w:trHeight w:val="639"/>
        </w:trPr>
        <w:tc>
          <w:tcPr>
            <w:tcW w:w="250" w:type="dxa"/>
            <w:shd w:val="clear" w:color="auto" w:fill="auto"/>
          </w:tcPr>
          <w:p w:rsidR="000D0292" w:rsidRDefault="000D0292" w:rsidP="00095FF0"/>
        </w:tc>
        <w:tc>
          <w:tcPr>
            <w:tcW w:w="9689" w:type="dxa"/>
            <w:shd w:val="clear" w:color="auto" w:fill="auto"/>
          </w:tcPr>
          <w:p w:rsidR="000D0292" w:rsidRPr="00FA3BC3" w:rsidRDefault="00B831DA" w:rsidP="00095FF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sz w:val="32"/>
                <w:szCs w:val="32"/>
              </w:rPr>
              <w:t>ИНФОРМАЦИЯ ДЛЯ ЗАЕМЩИКОВ</w:t>
            </w:r>
          </w:p>
          <w:p w:rsidR="000D0292" w:rsidRPr="00FA3BC3" w:rsidRDefault="000D0292" w:rsidP="00095FF0">
            <w:pPr>
              <w:jc w:val="center"/>
              <w:rPr>
                <w:sz w:val="22"/>
                <w:szCs w:val="22"/>
              </w:rPr>
            </w:pPr>
          </w:p>
        </w:tc>
      </w:tr>
    </w:tbl>
    <w:p w:rsidR="00615121" w:rsidRPr="00576333" w:rsidRDefault="00615121" w:rsidP="00B831DA">
      <w:pPr>
        <w:tabs>
          <w:tab w:val="left" w:pos="5529"/>
        </w:tabs>
        <w:spacing w:line="100" w:lineRule="atLeast"/>
        <w:ind w:firstLine="720"/>
        <w:rPr>
          <w:b/>
          <w:bCs/>
          <w:color w:val="125D8A"/>
          <w:sz w:val="28"/>
          <w:szCs w:val="28"/>
          <w:u w:val="single"/>
        </w:rPr>
      </w:pPr>
      <w:r w:rsidRPr="00576333">
        <w:rPr>
          <w:b/>
          <w:bCs/>
          <w:color w:val="125D8A"/>
          <w:sz w:val="28"/>
          <w:szCs w:val="28"/>
          <w:u w:val="single"/>
        </w:rPr>
        <w:t>Адреса для направления обращений</w:t>
      </w:r>
      <w:r w:rsidR="00B831DA" w:rsidRPr="00576333">
        <w:rPr>
          <w:b/>
          <w:bCs/>
          <w:color w:val="125D8A"/>
          <w:sz w:val="28"/>
          <w:szCs w:val="28"/>
          <w:u w:val="single"/>
        </w:rPr>
        <w:t xml:space="preserve"> заемщиков</w:t>
      </w:r>
    </w:p>
    <w:p w:rsidR="00B831DA" w:rsidRPr="00576333" w:rsidRDefault="00B831DA" w:rsidP="00B831DA">
      <w:pPr>
        <w:tabs>
          <w:tab w:val="left" w:pos="5529"/>
        </w:tabs>
        <w:spacing w:line="100" w:lineRule="atLeast"/>
        <w:ind w:firstLine="720"/>
        <w:rPr>
          <w:sz w:val="28"/>
          <w:szCs w:val="28"/>
        </w:rPr>
      </w:pPr>
    </w:p>
    <w:p w:rsidR="0026451D" w:rsidRPr="0026451D" w:rsidRDefault="006325FD" w:rsidP="0026451D">
      <w:pPr>
        <w:pStyle w:val="ac"/>
        <w:ind w:firstLine="708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b/>
          <w:bCs/>
          <w:sz w:val="28"/>
          <w:szCs w:val="28"/>
        </w:rPr>
        <w:t xml:space="preserve">Ассоциация </w:t>
      </w:r>
      <w:proofErr w:type="spellStart"/>
      <w:r w:rsidRPr="0026451D">
        <w:rPr>
          <w:rFonts w:ascii="Times New Roman" w:hAnsi="Times New Roman" w:cs="Times New Roman"/>
          <w:b/>
          <w:bCs/>
          <w:sz w:val="28"/>
          <w:szCs w:val="28"/>
        </w:rPr>
        <w:t>микрокредитная</w:t>
      </w:r>
      <w:proofErr w:type="spellEnd"/>
      <w:r w:rsidRPr="0026451D">
        <w:rPr>
          <w:rFonts w:ascii="Times New Roman" w:hAnsi="Times New Roman" w:cs="Times New Roman"/>
          <w:b/>
          <w:bCs/>
          <w:sz w:val="28"/>
          <w:szCs w:val="28"/>
        </w:rPr>
        <w:t xml:space="preserve"> компания "Центр поддержки предпринимательства Курской области" (Ассоциация МКК "ЦПП Курской области")</w:t>
      </w:r>
      <w:r w:rsidRPr="0026451D">
        <w:rPr>
          <w:rFonts w:ascii="Times New Roman" w:hAnsi="Times New Roman" w:cs="Times New Roman"/>
          <w:sz w:val="28"/>
          <w:szCs w:val="28"/>
        </w:rPr>
        <w:t xml:space="preserve"> Контактный </w:t>
      </w:r>
      <w:proofErr w:type="gramStart"/>
      <w:r w:rsidRPr="0026451D">
        <w:rPr>
          <w:rFonts w:ascii="Times New Roman" w:hAnsi="Times New Roman" w:cs="Times New Roman"/>
          <w:sz w:val="28"/>
          <w:szCs w:val="28"/>
        </w:rPr>
        <w:t>телефон:+</w:t>
      </w:r>
      <w:proofErr w:type="gramEnd"/>
      <w:r w:rsidRPr="0026451D">
        <w:rPr>
          <w:rFonts w:ascii="Times New Roman" w:hAnsi="Times New Roman" w:cs="Times New Roman"/>
          <w:sz w:val="28"/>
          <w:szCs w:val="28"/>
        </w:rPr>
        <w:t xml:space="preserve">7(4712)703-377 </w:t>
      </w:r>
    </w:p>
    <w:p w:rsidR="0026451D" w:rsidRPr="0026451D" w:rsidRDefault="006325FD" w:rsidP="006325FD">
      <w:pPr>
        <w:pStyle w:val="ac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Номер в государственном реестре МФО:9110146000887 </w:t>
      </w:r>
    </w:p>
    <w:p w:rsidR="0026451D" w:rsidRPr="0026451D" w:rsidRDefault="006325FD" w:rsidP="006325FD">
      <w:pPr>
        <w:pStyle w:val="ac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Порядок предоставления микрозаймов: </w:t>
      </w:r>
      <w:hyperlink r:id="rId5" w:history="1">
        <w:r w:rsidRPr="0026451D">
          <w:rPr>
            <w:rStyle w:val="a4"/>
            <w:rFonts w:ascii="Times New Roman" w:hAnsi="Times New Roman" w:cs="Times New Roman"/>
            <w:sz w:val="28"/>
            <w:szCs w:val="28"/>
          </w:rPr>
          <w:t>http://cpp46.ru/uslugi/mikrozajmy</w:t>
        </w:r>
      </w:hyperlink>
      <w:r w:rsidRPr="00264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51D" w:rsidRPr="0026451D" w:rsidRDefault="006325FD" w:rsidP="006325FD">
      <w:pPr>
        <w:pStyle w:val="ac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Официальный сайт: </w:t>
      </w:r>
      <w:hyperlink r:id="rId6" w:history="1">
        <w:r w:rsidRPr="0026451D">
          <w:rPr>
            <w:rStyle w:val="a4"/>
            <w:rFonts w:ascii="Times New Roman" w:hAnsi="Times New Roman" w:cs="Times New Roman"/>
            <w:sz w:val="28"/>
            <w:szCs w:val="28"/>
          </w:rPr>
          <w:t>http://cpp46.ru/</w:t>
        </w:r>
      </w:hyperlink>
      <w:r w:rsidRPr="0026451D">
        <w:rPr>
          <w:rFonts w:ascii="Times New Roman" w:hAnsi="Times New Roman" w:cs="Times New Roman"/>
          <w:sz w:val="28"/>
          <w:szCs w:val="28"/>
        </w:rPr>
        <w:t xml:space="preserve"> </w:t>
      </w:r>
      <w:r w:rsidR="0026451D" w:rsidRPr="0026451D">
        <w:rPr>
          <w:rFonts w:ascii="Times New Roman" w:hAnsi="Times New Roman" w:cs="Times New Roman"/>
          <w:sz w:val="28"/>
          <w:szCs w:val="28"/>
        </w:rPr>
        <w:t>.</w:t>
      </w:r>
    </w:p>
    <w:p w:rsidR="0026451D" w:rsidRPr="0026451D" w:rsidRDefault="0026451D" w:rsidP="006325F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6451D" w:rsidRPr="0026451D" w:rsidRDefault="0026451D" w:rsidP="006325FD">
      <w:pPr>
        <w:pStyle w:val="ac"/>
        <w:rPr>
          <w:rFonts w:ascii="Times New Roman" w:hAnsi="Times New Roman" w:cs="Times New Roman"/>
          <w:b/>
          <w:bCs/>
          <w:sz w:val="28"/>
          <w:szCs w:val="28"/>
        </w:rPr>
      </w:pPr>
      <w:r w:rsidRPr="0026451D">
        <w:rPr>
          <w:rFonts w:ascii="Times New Roman" w:hAnsi="Times New Roman" w:cs="Times New Roman"/>
          <w:b/>
          <w:bCs/>
          <w:sz w:val="28"/>
          <w:szCs w:val="28"/>
        </w:rPr>
        <w:t xml:space="preserve">Саморегулируемая организация </w:t>
      </w:r>
      <w:proofErr w:type="gramStart"/>
      <w:r w:rsidRPr="0026451D">
        <w:rPr>
          <w:rFonts w:ascii="Times New Roman" w:hAnsi="Times New Roman" w:cs="Times New Roman"/>
          <w:b/>
          <w:bCs/>
          <w:sz w:val="28"/>
          <w:szCs w:val="28"/>
        </w:rPr>
        <w:t>МФО :</w:t>
      </w:r>
      <w:proofErr w:type="gramEnd"/>
    </w:p>
    <w:p w:rsidR="0026451D" w:rsidRPr="0026451D" w:rsidRDefault="0026451D" w:rsidP="0026451D">
      <w:pPr>
        <w:pStyle w:val="a8"/>
        <w:spacing w:before="0" w:beforeAutospacing="0" w:after="0" w:afterAutospacing="0"/>
        <w:rPr>
          <w:sz w:val="28"/>
          <w:szCs w:val="28"/>
        </w:rPr>
      </w:pPr>
      <w:r w:rsidRPr="0026451D">
        <w:rPr>
          <w:sz w:val="28"/>
          <w:szCs w:val="28"/>
        </w:rPr>
        <w:t xml:space="preserve">Почтовый адрес и место расположения офиса </w:t>
      </w:r>
      <w:r w:rsidRPr="0026451D">
        <w:rPr>
          <w:b/>
          <w:bCs/>
          <w:sz w:val="28"/>
          <w:szCs w:val="28"/>
        </w:rPr>
        <w:t>СРО «</w:t>
      </w:r>
      <w:proofErr w:type="spellStart"/>
      <w:r w:rsidRPr="0026451D">
        <w:rPr>
          <w:b/>
          <w:bCs/>
          <w:sz w:val="28"/>
          <w:szCs w:val="28"/>
        </w:rPr>
        <w:t>МиР</w:t>
      </w:r>
      <w:proofErr w:type="spellEnd"/>
      <w:r w:rsidRPr="0026451D">
        <w:rPr>
          <w:b/>
          <w:bCs/>
          <w:sz w:val="28"/>
          <w:szCs w:val="28"/>
        </w:rPr>
        <w:t>»</w:t>
      </w:r>
      <w:r w:rsidRPr="0026451D">
        <w:rPr>
          <w:sz w:val="28"/>
          <w:szCs w:val="28"/>
        </w:rPr>
        <w:t xml:space="preserve">: </w:t>
      </w:r>
    </w:p>
    <w:p w:rsidR="0026451D" w:rsidRPr="0026451D" w:rsidRDefault="0026451D" w:rsidP="0026451D">
      <w:pPr>
        <w:pStyle w:val="a8"/>
        <w:spacing w:before="0" w:beforeAutospacing="0" w:after="0" w:afterAutospacing="0"/>
        <w:rPr>
          <w:sz w:val="28"/>
          <w:szCs w:val="28"/>
        </w:rPr>
      </w:pPr>
      <w:r w:rsidRPr="0026451D">
        <w:rPr>
          <w:sz w:val="28"/>
          <w:szCs w:val="28"/>
        </w:rPr>
        <w:t>107078, г. Москва, Орликов переулок, д.5, стр.2, подъезд 1, этаж 5, офисы 538 и 540</w:t>
      </w:r>
    </w:p>
    <w:p w:rsidR="0026451D" w:rsidRPr="0026451D" w:rsidRDefault="0026451D" w:rsidP="0026451D">
      <w:pPr>
        <w:pStyle w:val="a8"/>
        <w:spacing w:before="0" w:beforeAutospacing="0" w:after="0" w:afterAutospacing="0"/>
        <w:rPr>
          <w:sz w:val="28"/>
          <w:szCs w:val="28"/>
        </w:rPr>
      </w:pPr>
      <w:r w:rsidRPr="0026451D">
        <w:rPr>
          <w:sz w:val="28"/>
          <w:szCs w:val="28"/>
        </w:rPr>
        <w:t xml:space="preserve">Юридический адрес </w:t>
      </w:r>
      <w:r w:rsidRPr="0026451D">
        <w:rPr>
          <w:b/>
          <w:bCs/>
          <w:sz w:val="28"/>
          <w:szCs w:val="28"/>
        </w:rPr>
        <w:t>СРО «</w:t>
      </w:r>
      <w:proofErr w:type="spellStart"/>
      <w:r w:rsidRPr="0026451D">
        <w:rPr>
          <w:b/>
          <w:bCs/>
          <w:sz w:val="28"/>
          <w:szCs w:val="28"/>
        </w:rPr>
        <w:t>МиР</w:t>
      </w:r>
      <w:proofErr w:type="spellEnd"/>
      <w:r w:rsidRPr="0026451D">
        <w:rPr>
          <w:b/>
          <w:bCs/>
          <w:sz w:val="28"/>
          <w:szCs w:val="28"/>
        </w:rPr>
        <w:t>»</w:t>
      </w:r>
      <w:r w:rsidRPr="0026451D">
        <w:rPr>
          <w:sz w:val="28"/>
          <w:szCs w:val="28"/>
        </w:rPr>
        <w:t xml:space="preserve">: </w:t>
      </w:r>
    </w:p>
    <w:p w:rsidR="0026451D" w:rsidRDefault="0026451D" w:rsidP="0026451D">
      <w:pPr>
        <w:pStyle w:val="a8"/>
        <w:spacing w:before="0" w:beforeAutospacing="0" w:after="0" w:afterAutospacing="0"/>
        <w:rPr>
          <w:sz w:val="28"/>
          <w:szCs w:val="28"/>
        </w:rPr>
      </w:pPr>
      <w:r w:rsidRPr="0026451D">
        <w:rPr>
          <w:sz w:val="28"/>
          <w:szCs w:val="28"/>
        </w:rPr>
        <w:t xml:space="preserve">107078, г. Москва, Орликов переулок, д.5, стр.2, офис 538 </w:t>
      </w:r>
    </w:p>
    <w:p w:rsidR="0026451D" w:rsidRPr="0026451D" w:rsidRDefault="0026451D" w:rsidP="0026451D">
      <w:pPr>
        <w:pStyle w:val="a8"/>
        <w:spacing w:before="0" w:beforeAutospacing="0" w:after="0" w:afterAutospacing="0"/>
        <w:rPr>
          <w:sz w:val="28"/>
          <w:szCs w:val="28"/>
        </w:rPr>
      </w:pPr>
      <w:r w:rsidRPr="0026451D">
        <w:rPr>
          <w:sz w:val="28"/>
          <w:szCs w:val="28"/>
        </w:rPr>
        <w:t>Телефоны: +7 (495) 258-87-05, +7 (495) 258-68-31</w:t>
      </w:r>
    </w:p>
    <w:p w:rsidR="0026451D" w:rsidRDefault="006325FD" w:rsidP="006325FD">
      <w:pPr>
        <w:pStyle w:val="ac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Ссылка (сетевой адрес) на сайт в информационно-телекоммуникационной сети "Интернет" саморегулируемой организации микрофинансовых организаций, членом которой является микрофинансовая организация: </w:t>
      </w:r>
      <w:hyperlink r:id="rId7" w:history="1">
        <w:r w:rsidRPr="0026451D">
          <w:rPr>
            <w:rStyle w:val="a4"/>
            <w:rFonts w:ascii="Times New Roman" w:hAnsi="Times New Roman" w:cs="Times New Roman"/>
            <w:sz w:val="28"/>
            <w:szCs w:val="28"/>
          </w:rPr>
          <w:t>https://www.npmir.ru/</w:t>
        </w:r>
      </w:hyperlink>
    </w:p>
    <w:p w:rsidR="006325FD" w:rsidRPr="0026451D" w:rsidRDefault="006325FD" w:rsidP="006325FD">
      <w:pPr>
        <w:pStyle w:val="ac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 Ссылка (сетевой адрес) на страницу с содержащую форму для подачи жалоб и обращений:</w:t>
      </w:r>
      <w:r w:rsidR="0026451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26451D" w:rsidRPr="00A07FCA">
          <w:rPr>
            <w:rStyle w:val="a4"/>
            <w:rFonts w:ascii="Times New Roman" w:hAnsi="Times New Roman" w:cs="Times New Roman"/>
            <w:sz w:val="28"/>
            <w:szCs w:val="28"/>
          </w:rPr>
          <w:t>https://www.npmir.ru/feedback/users/</w:t>
        </w:r>
      </w:hyperlink>
      <w:r w:rsidR="00264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51D" w:rsidRPr="0026451D" w:rsidRDefault="0026451D" w:rsidP="006325F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26451D" w:rsidRPr="0026451D" w:rsidRDefault="006325FD" w:rsidP="006325FD">
      <w:pPr>
        <w:pStyle w:val="ac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Официальный сайт Банка России: </w:t>
      </w:r>
      <w:hyperlink r:id="rId9" w:history="1">
        <w:r w:rsidRPr="0026451D">
          <w:rPr>
            <w:rStyle w:val="a4"/>
            <w:rFonts w:ascii="Times New Roman" w:hAnsi="Times New Roman" w:cs="Times New Roman"/>
            <w:sz w:val="28"/>
            <w:szCs w:val="28"/>
          </w:rPr>
          <w:t>https://www.cbr.ru/</w:t>
        </w:r>
      </w:hyperlink>
    </w:p>
    <w:p w:rsidR="0026451D" w:rsidRPr="0026451D" w:rsidRDefault="006325FD" w:rsidP="006325FD">
      <w:pPr>
        <w:pStyle w:val="ac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Интернет приемная Банка России: </w:t>
      </w:r>
      <w:hyperlink r:id="rId10" w:history="1">
        <w:r w:rsidRPr="0026451D">
          <w:rPr>
            <w:rStyle w:val="a4"/>
            <w:rFonts w:ascii="Times New Roman" w:hAnsi="Times New Roman" w:cs="Times New Roman"/>
            <w:sz w:val="28"/>
            <w:szCs w:val="28"/>
          </w:rPr>
          <w:t>https://www.cbr.ru/reception/</w:t>
        </w:r>
      </w:hyperlink>
      <w:r w:rsidRPr="002645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6451D" w:rsidRPr="0026451D" w:rsidRDefault="0026451D" w:rsidP="006325FD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6325FD" w:rsidRPr="0026451D" w:rsidRDefault="006325FD" w:rsidP="006325FD">
      <w:pPr>
        <w:pStyle w:val="ac"/>
        <w:rPr>
          <w:rFonts w:ascii="Times New Roman" w:hAnsi="Times New Roman" w:cs="Times New Roman"/>
          <w:sz w:val="28"/>
          <w:szCs w:val="28"/>
        </w:rPr>
      </w:pPr>
      <w:r w:rsidRPr="0026451D">
        <w:rPr>
          <w:rFonts w:ascii="Times New Roman" w:hAnsi="Times New Roman" w:cs="Times New Roman"/>
          <w:sz w:val="28"/>
          <w:szCs w:val="28"/>
        </w:rPr>
        <w:t xml:space="preserve">Страница сайта Федеральной службы судебных приставов, содержащая форму жалоб и обращений на нарушение прав и законных интересов физических лиц при осуществлении деятельности по возврату просроченной задолженности: </w:t>
      </w:r>
      <w:hyperlink r:id="rId11" w:history="1">
        <w:r w:rsidRPr="0026451D">
          <w:rPr>
            <w:rStyle w:val="a4"/>
            <w:rFonts w:ascii="Times New Roman" w:hAnsi="Times New Roman" w:cs="Times New Roman"/>
            <w:sz w:val="28"/>
            <w:szCs w:val="28"/>
          </w:rPr>
          <w:t>http://fssprus.ru/form/</w:t>
        </w:r>
      </w:hyperlink>
    </w:p>
    <w:p w:rsidR="00B831DA" w:rsidRPr="00576333" w:rsidRDefault="00B831DA" w:rsidP="00B831DA">
      <w:pPr>
        <w:shd w:val="clear" w:color="auto" w:fill="FFFFFF"/>
        <w:ind w:firstLine="709"/>
        <w:jc w:val="both"/>
        <w:rPr>
          <w:color w:val="555555"/>
          <w:sz w:val="28"/>
          <w:szCs w:val="28"/>
        </w:rPr>
      </w:pPr>
      <w:bookmarkStart w:id="0" w:name="_GoBack"/>
      <w:bookmarkEnd w:id="0"/>
    </w:p>
    <w:p w:rsidR="00615121" w:rsidRPr="00576333" w:rsidRDefault="00615121" w:rsidP="00B831DA">
      <w:pPr>
        <w:shd w:val="clear" w:color="auto" w:fill="FFFFFF"/>
        <w:ind w:firstLine="709"/>
        <w:jc w:val="both"/>
        <w:outlineLvl w:val="1"/>
        <w:rPr>
          <w:b/>
          <w:bCs/>
          <w:color w:val="125D8A"/>
          <w:sz w:val="28"/>
          <w:szCs w:val="28"/>
          <w:u w:val="single"/>
        </w:rPr>
      </w:pPr>
      <w:r w:rsidRPr="00576333">
        <w:rPr>
          <w:b/>
          <w:bCs/>
          <w:color w:val="125D8A"/>
          <w:sz w:val="28"/>
          <w:szCs w:val="28"/>
          <w:u w:val="single"/>
        </w:rPr>
        <w:t xml:space="preserve">Права заемщика 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b/>
          <w:bCs/>
          <w:color w:val="000000"/>
          <w:sz w:val="28"/>
          <w:szCs w:val="28"/>
        </w:rPr>
        <w:t>Права заемщика при осуществлении процедуры взыскания просроченной задолженности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Права заемщика при обращении </w:t>
      </w:r>
      <w:r w:rsidR="00576333">
        <w:rPr>
          <w:color w:val="000000"/>
          <w:sz w:val="28"/>
          <w:szCs w:val="28"/>
        </w:rPr>
        <w:t>Ассоциации</w:t>
      </w:r>
      <w:r w:rsidRPr="00576333">
        <w:rPr>
          <w:color w:val="000000"/>
          <w:sz w:val="28"/>
          <w:szCs w:val="28"/>
        </w:rPr>
        <w:t xml:space="preserve"> в суд с иском о взыскании задолженности установлены Гражданским процессуальным кодексом Российской Федерации.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Лица, участвующие в деле, имеют право знакомиться с материалами дела, делать выписки из них, снимать копии, заявлять отводы, представлять доказательства и участвовать в их исследовании, задавать вопросы другим лицам, участвующим в деле, свидетелям, экспертам и специалистам; заявлять ходатайства, в том числе об истребовании доказательств; давать объяснения суду в устной и письменной форме; приводить свои доводы по всем возникающим в ходе судебного разбирательства вопросам, возражать относительно ходатайств и доводов других лиц, участвующих в деле; получать копии судебных постановлений, в том числе получать с использованием информационно-телекоммуникационной сети "Интернет" копии судебных постановлений, выполненных в форме электронных документов, а также извещения, </w:t>
      </w:r>
      <w:r w:rsidRPr="00576333">
        <w:rPr>
          <w:color w:val="000000"/>
          <w:sz w:val="28"/>
          <w:szCs w:val="28"/>
        </w:rPr>
        <w:lastRenderedPageBreak/>
        <w:t>вызовы и иные документы (их копии) в электронном виде; обжаловать судебные постановления и использовать предоставленные законодательством о гражданском судопроизводстве другие процессуальные права.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Заемщик имеет право на любой стадии взыскания задолженности обратиться в </w:t>
      </w:r>
      <w:r w:rsidR="00576333">
        <w:rPr>
          <w:color w:val="000000"/>
          <w:sz w:val="28"/>
          <w:szCs w:val="28"/>
        </w:rPr>
        <w:t>Ассоциацию</w:t>
      </w:r>
      <w:r w:rsidRPr="00576333">
        <w:rPr>
          <w:color w:val="000000"/>
          <w:sz w:val="28"/>
          <w:szCs w:val="28"/>
        </w:rPr>
        <w:t xml:space="preserve"> с заявлением о предоставлении отсрочки, рассрочки, о продлении срока договора, иных способах добровольно и в полном объеме исполнить свои обязательства по договору займа.</w:t>
      </w:r>
    </w:p>
    <w:p w:rsidR="00B831DA" w:rsidRPr="00576333" w:rsidRDefault="00B831DA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15121" w:rsidRPr="00576333" w:rsidRDefault="00615121" w:rsidP="00B831DA">
      <w:pPr>
        <w:shd w:val="clear" w:color="auto" w:fill="FFFFFF"/>
        <w:ind w:firstLine="709"/>
        <w:jc w:val="both"/>
        <w:outlineLvl w:val="1"/>
        <w:rPr>
          <w:b/>
          <w:bCs/>
          <w:color w:val="125D8A"/>
          <w:sz w:val="28"/>
          <w:szCs w:val="28"/>
          <w:u w:val="single"/>
        </w:rPr>
      </w:pPr>
      <w:r w:rsidRPr="00576333">
        <w:rPr>
          <w:b/>
          <w:bCs/>
          <w:color w:val="125D8A"/>
          <w:sz w:val="28"/>
          <w:szCs w:val="28"/>
          <w:u w:val="single"/>
        </w:rPr>
        <w:t>Риски, связанные с получением микрозайма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>При несвоевременном исполнении (неисполнении) обязательств по договору займа могут возникнуть следующие риски: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b/>
          <w:bCs/>
          <w:color w:val="000000"/>
          <w:sz w:val="28"/>
          <w:szCs w:val="28"/>
        </w:rPr>
        <w:t>1. Досрочное востребование займа.</w:t>
      </w:r>
      <w:r w:rsidRPr="00576333">
        <w:rPr>
          <w:color w:val="000000"/>
          <w:sz w:val="28"/>
          <w:szCs w:val="28"/>
        </w:rPr>
        <w:t xml:space="preserve"> Риск может наступить в следующих случаях:</w:t>
      </w:r>
    </w:p>
    <w:p w:rsidR="00615121" w:rsidRPr="00576333" w:rsidRDefault="00576333" w:rsidP="005763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5121" w:rsidRPr="00576333">
        <w:rPr>
          <w:color w:val="000000"/>
          <w:sz w:val="28"/>
          <w:szCs w:val="28"/>
        </w:rPr>
        <w:t>нарушения заемщиком срока, установленного для возврата очередной части займа;</w:t>
      </w:r>
    </w:p>
    <w:p w:rsidR="00615121" w:rsidRPr="00576333" w:rsidRDefault="00576333" w:rsidP="005763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5121" w:rsidRPr="00576333">
        <w:rPr>
          <w:color w:val="000000"/>
          <w:sz w:val="28"/>
          <w:szCs w:val="28"/>
        </w:rPr>
        <w:t>невыполнения заемщиком предусмотренных договором займа обязанностей по обеспечению возврата суммы займа;</w:t>
      </w:r>
    </w:p>
    <w:p w:rsidR="00615121" w:rsidRPr="00576333" w:rsidRDefault="00576333" w:rsidP="005763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5121" w:rsidRPr="00576333">
        <w:rPr>
          <w:color w:val="000000"/>
          <w:sz w:val="28"/>
          <w:szCs w:val="28"/>
        </w:rPr>
        <w:t>невыполнения заемщиком условия договора о целевом использовании займа;</w:t>
      </w:r>
    </w:p>
    <w:p w:rsidR="00615121" w:rsidRPr="00576333" w:rsidRDefault="00576333" w:rsidP="00576333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615121" w:rsidRPr="00576333">
        <w:rPr>
          <w:color w:val="000000"/>
          <w:sz w:val="28"/>
          <w:szCs w:val="28"/>
        </w:rPr>
        <w:t>утраты предмета залога.</w:t>
      </w:r>
    </w:p>
    <w:p w:rsidR="00B831DA" w:rsidRPr="00576333" w:rsidRDefault="00B831DA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b/>
          <w:bCs/>
          <w:color w:val="000000"/>
          <w:sz w:val="28"/>
          <w:szCs w:val="28"/>
        </w:rPr>
        <w:t>2. Обращение взыскания на предмет залога.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>Досрочное востребование займа в случае, когда обязательство обеспечено залогом, как правило, сопровождается требованием об обращении взыскания на заложенное имущество.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b/>
          <w:bCs/>
          <w:color w:val="000000"/>
          <w:sz w:val="28"/>
          <w:szCs w:val="28"/>
        </w:rPr>
        <w:t>3. Наступление ответственности поручителя.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При неисполнении или ненадлежащем исполнении заемщиком обязательства по договору займа поручитель и заемщик отвечают перед </w:t>
      </w:r>
      <w:r w:rsidR="00576333">
        <w:rPr>
          <w:color w:val="000000"/>
          <w:sz w:val="28"/>
          <w:szCs w:val="28"/>
        </w:rPr>
        <w:t>Ассоциацией</w:t>
      </w:r>
      <w:r w:rsidRPr="00576333">
        <w:rPr>
          <w:color w:val="000000"/>
          <w:sz w:val="28"/>
          <w:szCs w:val="28"/>
        </w:rPr>
        <w:t xml:space="preserve"> солидарно. Если поручитель оплатит задолженность по займу, он будет вправе в судебном порядке требовать от заемщика возврата ему уплаченной суммы и начисленных на нее процентов.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b/>
          <w:bCs/>
          <w:color w:val="000000"/>
          <w:sz w:val="28"/>
          <w:szCs w:val="28"/>
        </w:rPr>
        <w:t>4. Финансовые потери при несвоевременном исполнении (неисполнении) обязательств по договору займа.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>При несвоевременном исполнении (неисполнении) обязательств по договору займа сумма расходов заемщиков, поручителей, залогодателей увеличивается на:</w:t>
      </w:r>
    </w:p>
    <w:p w:rsidR="00615121" w:rsidRPr="00576333" w:rsidRDefault="00615121" w:rsidP="00576333">
      <w:pPr>
        <w:shd w:val="clear" w:color="auto" w:fill="FFFFFF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>- сумму пеней, которые рассчитываются как процент от суммы задолженности за весь период просрочки платежей,</w:t>
      </w:r>
    </w:p>
    <w:p w:rsidR="00615121" w:rsidRPr="00576333" w:rsidRDefault="00615121" w:rsidP="00576333">
      <w:pPr>
        <w:shd w:val="clear" w:color="auto" w:fill="FFFFFF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- сумму уплаченной </w:t>
      </w:r>
      <w:r w:rsidR="00576333">
        <w:rPr>
          <w:color w:val="000000"/>
          <w:sz w:val="28"/>
          <w:szCs w:val="28"/>
        </w:rPr>
        <w:t>Ассоциации</w:t>
      </w:r>
      <w:r w:rsidRPr="00576333">
        <w:rPr>
          <w:color w:val="000000"/>
          <w:sz w:val="28"/>
          <w:szCs w:val="28"/>
        </w:rPr>
        <w:t xml:space="preserve"> государственной пошлины в случае обращения в суд,</w:t>
      </w:r>
    </w:p>
    <w:p w:rsidR="00615121" w:rsidRPr="00576333" w:rsidRDefault="00615121" w:rsidP="00576333">
      <w:pPr>
        <w:shd w:val="clear" w:color="auto" w:fill="FFFFFF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- сумму судебных расходов </w:t>
      </w:r>
      <w:r w:rsidR="00576333">
        <w:rPr>
          <w:color w:val="000000"/>
          <w:sz w:val="28"/>
          <w:szCs w:val="28"/>
        </w:rPr>
        <w:t>Ассоциации</w:t>
      </w:r>
      <w:r w:rsidRPr="00576333">
        <w:rPr>
          <w:color w:val="000000"/>
          <w:sz w:val="28"/>
          <w:szCs w:val="28"/>
        </w:rPr>
        <w:t xml:space="preserve"> в случае обращения в суд,</w:t>
      </w:r>
    </w:p>
    <w:p w:rsidR="00615121" w:rsidRPr="00576333" w:rsidRDefault="00615121" w:rsidP="00576333">
      <w:pPr>
        <w:shd w:val="clear" w:color="auto" w:fill="FFFFFF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>- сумму доначисленных процентных платежей до срока исполнения обязательства.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>Судебные приставы во исполнение решения суда могут обратить взыскание на имущество заемщика.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b/>
          <w:bCs/>
          <w:color w:val="000000"/>
          <w:sz w:val="28"/>
          <w:szCs w:val="28"/>
        </w:rPr>
        <w:t>5. Репутационные риски.</w:t>
      </w:r>
    </w:p>
    <w:p w:rsidR="00615121" w:rsidRPr="00576333" w:rsidRDefault="00576333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Ассоциация</w:t>
      </w:r>
      <w:r w:rsidR="00615121" w:rsidRPr="00576333">
        <w:rPr>
          <w:color w:val="000000"/>
          <w:sz w:val="28"/>
          <w:szCs w:val="28"/>
        </w:rPr>
        <w:t xml:space="preserve"> направляет в бюро кредитных историй всю информацию о просроченных заемщиком платежах. В последующем испорченная кредитная история может быть стоп-фактором для получения кредита, ипотеки, различных форм государственной поддержки.  </w:t>
      </w:r>
    </w:p>
    <w:p w:rsidR="00B831DA" w:rsidRPr="00576333" w:rsidRDefault="00B831DA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615121" w:rsidRPr="00576333" w:rsidRDefault="00615121" w:rsidP="00B831DA">
      <w:pPr>
        <w:shd w:val="clear" w:color="auto" w:fill="FFFFFF"/>
        <w:ind w:firstLine="709"/>
        <w:jc w:val="both"/>
        <w:outlineLvl w:val="1"/>
        <w:rPr>
          <w:b/>
          <w:bCs/>
          <w:color w:val="125D8A"/>
          <w:sz w:val="28"/>
          <w:szCs w:val="28"/>
          <w:u w:val="single"/>
        </w:rPr>
      </w:pPr>
      <w:r w:rsidRPr="00576333">
        <w:rPr>
          <w:b/>
          <w:bCs/>
          <w:color w:val="125D8A"/>
          <w:sz w:val="28"/>
          <w:szCs w:val="28"/>
          <w:u w:val="single"/>
        </w:rPr>
        <w:t xml:space="preserve">Порядок разъяснения условий договоров 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b/>
          <w:bCs/>
          <w:color w:val="000000"/>
          <w:sz w:val="28"/>
          <w:szCs w:val="28"/>
        </w:rPr>
        <w:lastRenderedPageBreak/>
        <w:t>Порядок разъяснения условий договоров и иных документов в отношении предоставления микрозаймов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1. Условия договоров займа, залога, поручительства (далее – договор) при необходимости разъясняются сотрудником </w:t>
      </w:r>
      <w:r w:rsidR="00576333">
        <w:rPr>
          <w:color w:val="000000"/>
          <w:sz w:val="28"/>
          <w:szCs w:val="28"/>
        </w:rPr>
        <w:t>Ассоциация</w:t>
      </w:r>
      <w:r w:rsidRPr="00576333">
        <w:rPr>
          <w:color w:val="000000"/>
          <w:sz w:val="28"/>
          <w:szCs w:val="28"/>
        </w:rPr>
        <w:t xml:space="preserve"> при заключении соответствующих договоров.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2. После заключения договора клиент вправе направить в </w:t>
      </w:r>
      <w:r w:rsidR="00576333">
        <w:rPr>
          <w:color w:val="000000"/>
          <w:sz w:val="28"/>
          <w:szCs w:val="28"/>
        </w:rPr>
        <w:t>Ассоциацию</w:t>
      </w:r>
      <w:r w:rsidRPr="00576333">
        <w:rPr>
          <w:color w:val="000000"/>
          <w:sz w:val="28"/>
          <w:szCs w:val="28"/>
        </w:rPr>
        <w:t xml:space="preserve"> запрос в устной или письменной форме, в том числе в форме электронного документа, о разъяснении положений договора. 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3. </w:t>
      </w:r>
      <w:r w:rsidR="00576333">
        <w:rPr>
          <w:color w:val="000000"/>
          <w:sz w:val="28"/>
          <w:szCs w:val="28"/>
        </w:rPr>
        <w:t>Ассоциация</w:t>
      </w:r>
      <w:r w:rsidRPr="00576333">
        <w:rPr>
          <w:color w:val="000000"/>
          <w:sz w:val="28"/>
          <w:szCs w:val="28"/>
        </w:rPr>
        <w:t xml:space="preserve"> обязан</w:t>
      </w:r>
      <w:r w:rsidR="00576333">
        <w:rPr>
          <w:color w:val="000000"/>
          <w:sz w:val="28"/>
          <w:szCs w:val="28"/>
        </w:rPr>
        <w:t>а</w:t>
      </w:r>
      <w:r w:rsidRPr="00576333">
        <w:rPr>
          <w:color w:val="000000"/>
          <w:sz w:val="28"/>
          <w:szCs w:val="28"/>
        </w:rPr>
        <w:t xml:space="preserve"> направить в письменной форме или в форме электронного документа разъяснения положений договора в течение 10 рабочих дней со дня поступления запроса, направленного в письменной форме. 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 xml:space="preserve">Разъяснения на устный запрос даются сотрудником </w:t>
      </w:r>
      <w:r w:rsidR="00576333">
        <w:rPr>
          <w:color w:val="000000"/>
          <w:sz w:val="28"/>
          <w:szCs w:val="28"/>
        </w:rPr>
        <w:t>Ассоциации</w:t>
      </w:r>
      <w:r w:rsidRPr="00576333">
        <w:rPr>
          <w:color w:val="000000"/>
          <w:sz w:val="28"/>
          <w:szCs w:val="28"/>
        </w:rPr>
        <w:t xml:space="preserve"> устно, как правило, немедленно. В случае невозможности немедленного ответа сотрудник сообщает ответ по предусмотренным средствам связи (телефон, электронная почта, факс) в течение 10 рабочих дней со дня поступления запроса.</w:t>
      </w:r>
    </w:p>
    <w:p w:rsidR="00615121" w:rsidRPr="00576333" w:rsidRDefault="00615121" w:rsidP="00B831DA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576333">
        <w:rPr>
          <w:color w:val="000000"/>
          <w:sz w:val="28"/>
          <w:szCs w:val="28"/>
        </w:rPr>
        <w:t>4. Разъяснение положений договора не должно изменять суть договора.</w:t>
      </w:r>
    </w:p>
    <w:p w:rsidR="00F9515B" w:rsidRPr="00A8408B" w:rsidRDefault="00615121" w:rsidP="00576333">
      <w:pPr>
        <w:pStyle w:val="a8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76333">
        <w:rPr>
          <w:color w:val="000000"/>
          <w:sz w:val="28"/>
          <w:szCs w:val="28"/>
        </w:rPr>
        <w:t>5. В аналогичном порядке даются разъяснения о порядке изменения условий договора, продлении сроков договора, возможности заключения дополнительных соглашений и новаций договора займа.</w:t>
      </w:r>
    </w:p>
    <w:sectPr w:rsidR="00F9515B" w:rsidRPr="00A8408B" w:rsidSect="005763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E4BC9"/>
    <w:multiLevelType w:val="hybridMultilevel"/>
    <w:tmpl w:val="50CE4F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930381"/>
    <w:multiLevelType w:val="hybridMultilevel"/>
    <w:tmpl w:val="128A83B0"/>
    <w:lvl w:ilvl="0" w:tplc="66E60C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E233B"/>
    <w:multiLevelType w:val="multilevel"/>
    <w:tmpl w:val="7EDAFD9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8BA1C44"/>
    <w:multiLevelType w:val="hybridMultilevel"/>
    <w:tmpl w:val="2BFCEC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2A04D3"/>
    <w:multiLevelType w:val="hybridMultilevel"/>
    <w:tmpl w:val="9EFE08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E139E"/>
    <w:multiLevelType w:val="hybridMultilevel"/>
    <w:tmpl w:val="7286F7F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 w15:restartNumberingAfterBreak="0">
    <w:nsid w:val="5A2D4596"/>
    <w:multiLevelType w:val="hybridMultilevel"/>
    <w:tmpl w:val="B1D02E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9FE7C4E"/>
    <w:multiLevelType w:val="hybridMultilevel"/>
    <w:tmpl w:val="16AACE0A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 w15:restartNumberingAfterBreak="0">
    <w:nsid w:val="7DC3798B"/>
    <w:multiLevelType w:val="multilevel"/>
    <w:tmpl w:val="131C79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292"/>
    <w:rsid w:val="00015C44"/>
    <w:rsid w:val="00095FF0"/>
    <w:rsid w:val="000B7C9F"/>
    <w:rsid w:val="000D0292"/>
    <w:rsid w:val="001024D2"/>
    <w:rsid w:val="00123E87"/>
    <w:rsid w:val="00133F4D"/>
    <w:rsid w:val="00171293"/>
    <w:rsid w:val="0019772D"/>
    <w:rsid w:val="001C04E6"/>
    <w:rsid w:val="00240EBA"/>
    <w:rsid w:val="0026451D"/>
    <w:rsid w:val="002864A2"/>
    <w:rsid w:val="00291D98"/>
    <w:rsid w:val="002A6EAD"/>
    <w:rsid w:val="002E5AD9"/>
    <w:rsid w:val="002F5E22"/>
    <w:rsid w:val="002F6EEA"/>
    <w:rsid w:val="00316778"/>
    <w:rsid w:val="00341CD0"/>
    <w:rsid w:val="003472CD"/>
    <w:rsid w:val="00357FD0"/>
    <w:rsid w:val="00365A71"/>
    <w:rsid w:val="00383CF2"/>
    <w:rsid w:val="003F198A"/>
    <w:rsid w:val="00410C01"/>
    <w:rsid w:val="00435361"/>
    <w:rsid w:val="004377F1"/>
    <w:rsid w:val="00492412"/>
    <w:rsid w:val="00497949"/>
    <w:rsid w:val="004D7260"/>
    <w:rsid w:val="004E26DB"/>
    <w:rsid w:val="005658CC"/>
    <w:rsid w:val="00576333"/>
    <w:rsid w:val="00581A31"/>
    <w:rsid w:val="00583BC8"/>
    <w:rsid w:val="00584F65"/>
    <w:rsid w:val="005866EA"/>
    <w:rsid w:val="00586AA7"/>
    <w:rsid w:val="005A6FDC"/>
    <w:rsid w:val="005C4C65"/>
    <w:rsid w:val="005E3AD1"/>
    <w:rsid w:val="00615121"/>
    <w:rsid w:val="006325FD"/>
    <w:rsid w:val="00681A42"/>
    <w:rsid w:val="006C199E"/>
    <w:rsid w:val="006C28B7"/>
    <w:rsid w:val="006C54DA"/>
    <w:rsid w:val="0071370C"/>
    <w:rsid w:val="00753251"/>
    <w:rsid w:val="00781FE4"/>
    <w:rsid w:val="007B70D6"/>
    <w:rsid w:val="007F3D92"/>
    <w:rsid w:val="008172EB"/>
    <w:rsid w:val="0084780B"/>
    <w:rsid w:val="00856E63"/>
    <w:rsid w:val="0088772C"/>
    <w:rsid w:val="008E46F1"/>
    <w:rsid w:val="008F638F"/>
    <w:rsid w:val="009270DE"/>
    <w:rsid w:val="009648E7"/>
    <w:rsid w:val="009761C3"/>
    <w:rsid w:val="009B4021"/>
    <w:rsid w:val="009E6A60"/>
    <w:rsid w:val="00A2368E"/>
    <w:rsid w:val="00A81E75"/>
    <w:rsid w:val="00A8408B"/>
    <w:rsid w:val="00AA636A"/>
    <w:rsid w:val="00AC2C58"/>
    <w:rsid w:val="00AC7F49"/>
    <w:rsid w:val="00AE7392"/>
    <w:rsid w:val="00B35CEC"/>
    <w:rsid w:val="00B42B67"/>
    <w:rsid w:val="00B82FA4"/>
    <w:rsid w:val="00B831DA"/>
    <w:rsid w:val="00B90A46"/>
    <w:rsid w:val="00B917ED"/>
    <w:rsid w:val="00B94B5C"/>
    <w:rsid w:val="00BE7C3B"/>
    <w:rsid w:val="00C0729D"/>
    <w:rsid w:val="00C6046C"/>
    <w:rsid w:val="00C647BB"/>
    <w:rsid w:val="00CC5A7E"/>
    <w:rsid w:val="00D129A3"/>
    <w:rsid w:val="00D16BC6"/>
    <w:rsid w:val="00D47A99"/>
    <w:rsid w:val="00D55DBA"/>
    <w:rsid w:val="00DB0CF4"/>
    <w:rsid w:val="00DE67FB"/>
    <w:rsid w:val="00DE72DF"/>
    <w:rsid w:val="00E11CE1"/>
    <w:rsid w:val="00E95A10"/>
    <w:rsid w:val="00EA2660"/>
    <w:rsid w:val="00EC10A0"/>
    <w:rsid w:val="00F057B5"/>
    <w:rsid w:val="00F10B25"/>
    <w:rsid w:val="00F327CC"/>
    <w:rsid w:val="00F404AC"/>
    <w:rsid w:val="00F70533"/>
    <w:rsid w:val="00F70ABC"/>
    <w:rsid w:val="00F905E8"/>
    <w:rsid w:val="00F9515B"/>
    <w:rsid w:val="00FA0CBF"/>
    <w:rsid w:val="00FF7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DA15E7"/>
  <w15:docId w15:val="{A1DA88E3-DAAD-401B-B201-D6762F3B9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029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15121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D02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0D0292"/>
    <w:rPr>
      <w:color w:val="0563C1"/>
      <w:u w:val="single"/>
    </w:rPr>
  </w:style>
  <w:style w:type="character" w:customStyle="1" w:styleId="apple-converted-space">
    <w:name w:val="apple-converted-space"/>
    <w:basedOn w:val="a0"/>
    <w:rsid w:val="000D0292"/>
  </w:style>
  <w:style w:type="character" w:styleId="a5">
    <w:name w:val="Strong"/>
    <w:basedOn w:val="a0"/>
    <w:uiPriority w:val="22"/>
    <w:qFormat/>
    <w:rsid w:val="0088772C"/>
    <w:rPr>
      <w:b/>
      <w:bCs/>
    </w:rPr>
  </w:style>
  <w:style w:type="paragraph" w:styleId="a6">
    <w:name w:val="List Paragraph"/>
    <w:basedOn w:val="a"/>
    <w:uiPriority w:val="34"/>
    <w:qFormat/>
    <w:rsid w:val="005658CC"/>
    <w:pPr>
      <w:ind w:left="720"/>
      <w:contextualSpacing/>
    </w:pPr>
  </w:style>
  <w:style w:type="paragraph" w:customStyle="1" w:styleId="a7">
    <w:name w:val="a"/>
    <w:basedOn w:val="a"/>
    <w:rsid w:val="00D129A3"/>
    <w:pPr>
      <w:spacing w:before="100" w:beforeAutospacing="1" w:after="100" w:afterAutospacing="1"/>
    </w:pPr>
  </w:style>
  <w:style w:type="paragraph" w:styleId="a8">
    <w:name w:val="Normal (Web)"/>
    <w:basedOn w:val="a"/>
    <w:uiPriority w:val="99"/>
    <w:unhideWhenUsed/>
    <w:rsid w:val="00D129A3"/>
    <w:pPr>
      <w:spacing w:before="100" w:beforeAutospacing="1" w:after="100" w:afterAutospacing="1"/>
    </w:pPr>
  </w:style>
  <w:style w:type="paragraph" w:customStyle="1" w:styleId="Style1">
    <w:name w:val="Style 1"/>
    <w:rsid w:val="00492412"/>
    <w:pPr>
      <w:widowControl w:val="0"/>
      <w:autoSpaceDE w:val="0"/>
      <w:autoSpaceDN w:val="0"/>
      <w:adjustRightInd w:val="0"/>
    </w:pPr>
    <w:rPr>
      <w:lang w:val="en-US"/>
    </w:rPr>
  </w:style>
  <w:style w:type="character" w:customStyle="1" w:styleId="CharacterStyle1">
    <w:name w:val="Character Style 1"/>
    <w:rsid w:val="00492412"/>
    <w:rPr>
      <w:rFonts w:ascii="Arial" w:hAnsi="Arial" w:cs="Arial"/>
      <w:sz w:val="28"/>
      <w:szCs w:val="28"/>
    </w:rPr>
  </w:style>
  <w:style w:type="paragraph" w:customStyle="1" w:styleId="11">
    <w:name w:val="1"/>
    <w:basedOn w:val="a"/>
    <w:next w:val="a8"/>
    <w:rsid w:val="005E3AD1"/>
    <w:pPr>
      <w:suppressAutoHyphens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customStyle="1" w:styleId="ConsPlusNonformat">
    <w:name w:val="ConsPlusNonformat"/>
    <w:rsid w:val="005E3AD1"/>
    <w:pPr>
      <w:suppressAutoHyphens/>
      <w:autoSpaceDE w:val="0"/>
    </w:pPr>
    <w:rPr>
      <w:rFonts w:ascii="Courier New" w:hAnsi="Courier New" w:cs="Courier New"/>
      <w:lang w:eastAsia="ar-SA"/>
    </w:rPr>
  </w:style>
  <w:style w:type="paragraph" w:styleId="a9">
    <w:name w:val="Balloon Text"/>
    <w:basedOn w:val="a"/>
    <w:link w:val="aa"/>
    <w:rsid w:val="00F951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9515B"/>
    <w:rPr>
      <w:rFonts w:ascii="Tahoma" w:hAnsi="Tahoma" w:cs="Tahoma"/>
      <w:sz w:val="16"/>
      <w:szCs w:val="16"/>
    </w:rPr>
  </w:style>
  <w:style w:type="paragraph" w:customStyle="1" w:styleId="ab">
    <w:name w:val="Таблицы (моноширинный)"/>
    <w:basedOn w:val="a"/>
    <w:next w:val="a"/>
    <w:rsid w:val="009648E7"/>
    <w:pPr>
      <w:widowControl w:val="0"/>
      <w:autoSpaceDE w:val="0"/>
      <w:jc w:val="both"/>
    </w:pPr>
    <w:rPr>
      <w:rFonts w:ascii="Courier New" w:eastAsia="Courier New" w:hAnsi="Courier New" w:cs="Courier New"/>
      <w:kern w:val="1"/>
      <w:sz w:val="22"/>
      <w:lang w:eastAsia="hi-IN" w:bidi="hi-IN"/>
    </w:rPr>
  </w:style>
  <w:style w:type="character" w:customStyle="1" w:styleId="3">
    <w:name w:val="Основной текст (3)"/>
    <w:basedOn w:val="a0"/>
    <w:rsid w:val="00856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8408B"/>
    <w:rPr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8408B"/>
    <w:pPr>
      <w:widowControl w:val="0"/>
      <w:shd w:val="clear" w:color="auto" w:fill="FFFFFF"/>
      <w:spacing w:after="180" w:line="310" w:lineRule="exact"/>
      <w:jc w:val="center"/>
    </w:pPr>
    <w:rPr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6151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c">
    <w:name w:val="Plain Text"/>
    <w:basedOn w:val="a"/>
    <w:link w:val="ad"/>
    <w:uiPriority w:val="99"/>
    <w:semiHidden/>
    <w:unhideWhenUsed/>
    <w:rsid w:val="006325F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semiHidden/>
    <w:rsid w:val="006325FD"/>
    <w:rPr>
      <w:rFonts w:ascii="Calibri" w:eastAsiaTheme="minorHAnsi" w:hAnsi="Calibri" w:cstheme="minorBidi"/>
      <w:sz w:val="22"/>
      <w:szCs w:val="21"/>
      <w:lang w:eastAsia="en-US"/>
    </w:rPr>
  </w:style>
  <w:style w:type="character" w:styleId="ae">
    <w:name w:val="Unresolved Mention"/>
    <w:basedOn w:val="a0"/>
    <w:uiPriority w:val="99"/>
    <w:semiHidden/>
    <w:unhideWhenUsed/>
    <w:rsid w:val="00264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97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154032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8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59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94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8095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319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32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70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536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49952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5598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4943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594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3715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23076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27768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69584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08910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0878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98968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99990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081666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80667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1746477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18993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25543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69278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15989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492801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07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pmir.ru/feedback/user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npmi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pp46.ru/" TargetMode="External"/><Relationship Id="rId11" Type="http://schemas.openxmlformats.org/officeDocument/2006/relationships/hyperlink" Target="http://fssprus.ru/form/" TargetMode="External"/><Relationship Id="rId5" Type="http://schemas.openxmlformats.org/officeDocument/2006/relationships/hyperlink" Target="http://cpp46.ru/uslugi/mikrozajmy" TargetMode="External"/><Relationship Id="rId10" Type="http://schemas.openxmlformats.org/officeDocument/2006/relationships/hyperlink" Target="https://www.cbr.ru/receptio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b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956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6399</CharactersWithSpaces>
  <SharedDoc>false</SharedDoc>
  <HLinks>
    <vt:vector size="24" baseType="variant">
      <vt:variant>
        <vt:i4>5439567</vt:i4>
      </vt:variant>
      <vt:variant>
        <vt:i4>9</vt:i4>
      </vt:variant>
      <vt:variant>
        <vt:i4>0</vt:i4>
      </vt:variant>
      <vt:variant>
        <vt:i4>5</vt:i4>
      </vt:variant>
      <vt:variant>
        <vt:lpwstr>http://www.cpp46.ru/</vt:lpwstr>
      </vt:variant>
      <vt:variant>
        <vt:lpwstr/>
      </vt:variant>
      <vt:variant>
        <vt:i4>3407878</vt:i4>
      </vt:variant>
      <vt:variant>
        <vt:i4>6</vt:i4>
      </vt:variant>
      <vt:variant>
        <vt:i4>0</vt:i4>
      </vt:variant>
      <vt:variant>
        <vt:i4>5</vt:i4>
      </vt:variant>
      <vt:variant>
        <vt:lpwstr>mailto:cpp46@rambler.ru</vt:lpwstr>
      </vt:variant>
      <vt:variant>
        <vt:lpwstr/>
      </vt:variant>
      <vt:variant>
        <vt:i4>5439567</vt:i4>
      </vt:variant>
      <vt:variant>
        <vt:i4>3</vt:i4>
      </vt:variant>
      <vt:variant>
        <vt:i4>0</vt:i4>
      </vt:variant>
      <vt:variant>
        <vt:i4>5</vt:i4>
      </vt:variant>
      <vt:variant>
        <vt:lpwstr>http://www.cpp46.ru/</vt:lpwstr>
      </vt:variant>
      <vt:variant>
        <vt:lpwstr/>
      </vt:variant>
      <vt:variant>
        <vt:i4>3407878</vt:i4>
      </vt:variant>
      <vt:variant>
        <vt:i4>0</vt:i4>
      </vt:variant>
      <vt:variant>
        <vt:i4>0</vt:i4>
      </vt:variant>
      <vt:variant>
        <vt:i4>5</vt:i4>
      </vt:variant>
      <vt:variant>
        <vt:lpwstr>mailto:cpp46@rambler.ru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2017-07-25T07:38:00Z</cp:lastPrinted>
  <dcterms:created xsi:type="dcterms:W3CDTF">2019-12-23T08:10:00Z</dcterms:created>
  <dcterms:modified xsi:type="dcterms:W3CDTF">2019-12-23T08:32:00Z</dcterms:modified>
</cp:coreProperties>
</file>