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D7C2" w14:textId="397D5859" w:rsidR="008707A5" w:rsidRPr="008707A5" w:rsidRDefault="00AB5247" w:rsidP="008707A5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8707A5" w:rsidRPr="00177073">
        <w:rPr>
          <w:lang w:eastAsia="ru-RU"/>
        </w:rPr>
        <w:t>Утверждено</w:t>
      </w:r>
      <w:r w:rsidR="008707A5" w:rsidRPr="008707A5">
        <w:rPr>
          <w:lang w:eastAsia="ru-RU"/>
        </w:rPr>
        <w:t>:</w:t>
      </w:r>
    </w:p>
    <w:p w14:paraId="3955EB5E" w14:textId="13815D83" w:rsidR="008707A5" w:rsidRPr="008707A5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 xml:space="preserve">Протоколом № </w:t>
      </w:r>
      <w:r w:rsidR="00CC3946">
        <w:rPr>
          <w:lang w:eastAsia="ru-RU"/>
        </w:rPr>
        <w:t>38</w:t>
      </w:r>
      <w:r w:rsidRPr="008707A5">
        <w:rPr>
          <w:lang w:eastAsia="ru-RU"/>
        </w:rPr>
        <w:t xml:space="preserve"> </w:t>
      </w:r>
      <w:r w:rsidR="00CC3946">
        <w:rPr>
          <w:lang w:eastAsia="ru-RU"/>
        </w:rPr>
        <w:t>вне</w:t>
      </w:r>
      <w:r w:rsidRPr="008707A5">
        <w:rPr>
          <w:lang w:eastAsia="ru-RU"/>
        </w:rPr>
        <w:t xml:space="preserve">очередного общего собрания членов </w:t>
      </w:r>
    </w:p>
    <w:p w14:paraId="30335056" w14:textId="77777777" w:rsidR="008707A5" w:rsidRPr="008707A5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>Ассоциации МКК «ЦПП Курской области»</w:t>
      </w:r>
    </w:p>
    <w:p w14:paraId="3B9DCF41" w14:textId="7C20D189" w:rsidR="008707A5" w:rsidRPr="00177073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 xml:space="preserve">от </w:t>
      </w:r>
      <w:r w:rsidR="00CC3946">
        <w:rPr>
          <w:lang w:eastAsia="ru-RU"/>
        </w:rPr>
        <w:t>24</w:t>
      </w:r>
      <w:r w:rsidRPr="008707A5">
        <w:rPr>
          <w:lang w:eastAsia="ru-RU"/>
        </w:rPr>
        <w:t xml:space="preserve"> </w:t>
      </w:r>
      <w:r w:rsidR="00CC3946">
        <w:rPr>
          <w:lang w:eastAsia="ru-RU"/>
        </w:rPr>
        <w:t>апреля</w:t>
      </w:r>
      <w:r w:rsidRPr="008707A5">
        <w:rPr>
          <w:lang w:eastAsia="ru-RU"/>
        </w:rPr>
        <w:t xml:space="preserve"> 20</w:t>
      </w:r>
      <w:r w:rsidRPr="00177073">
        <w:rPr>
          <w:lang w:eastAsia="ru-RU"/>
        </w:rPr>
        <w:t>20</w:t>
      </w:r>
      <w:r w:rsidRPr="008707A5">
        <w:rPr>
          <w:lang w:eastAsia="ru-RU"/>
        </w:rPr>
        <w:t xml:space="preserve"> года.</w:t>
      </w:r>
    </w:p>
    <w:p w14:paraId="593A7441" w14:textId="77777777" w:rsidR="00825F8B" w:rsidRPr="00177073" w:rsidRDefault="00825F8B" w:rsidP="004833EC">
      <w:pPr>
        <w:suppressAutoHyphens w:val="0"/>
        <w:jc w:val="both"/>
        <w:rPr>
          <w:lang w:eastAsia="ru-RU"/>
        </w:rPr>
      </w:pPr>
    </w:p>
    <w:p w14:paraId="0F09C588" w14:textId="77777777" w:rsidR="00825F8B" w:rsidRPr="00177073" w:rsidRDefault="00825F8B" w:rsidP="009D455D">
      <w:pPr>
        <w:suppressAutoHyphens w:val="0"/>
        <w:ind w:firstLine="709"/>
        <w:jc w:val="both"/>
        <w:rPr>
          <w:b/>
          <w:bCs/>
          <w:color w:val="FF0000"/>
          <w:lang w:eastAsia="ru-RU"/>
        </w:rPr>
      </w:pPr>
    </w:p>
    <w:p w14:paraId="2FA52F80" w14:textId="56349241" w:rsidR="0045368E" w:rsidRPr="00177073" w:rsidRDefault="00177073" w:rsidP="00177073">
      <w:pPr>
        <w:ind w:firstLine="708"/>
        <w:jc w:val="center"/>
        <w:rPr>
          <w:b/>
          <w:bCs/>
          <w:sz w:val="22"/>
          <w:szCs w:val="22"/>
        </w:rPr>
      </w:pPr>
      <w:r w:rsidRPr="00177073">
        <w:rPr>
          <w:b/>
          <w:bCs/>
          <w:sz w:val="22"/>
          <w:szCs w:val="22"/>
        </w:rPr>
        <w:t>Процентные ставки по предоставлению микрозаймов субъектам МСП Ассоциации МКК «ЦПП Курской области»</w:t>
      </w:r>
    </w:p>
    <w:p w14:paraId="5B3B0D20" w14:textId="77777777" w:rsidR="00177073" w:rsidRPr="00825F8B" w:rsidRDefault="00177073" w:rsidP="00177073">
      <w:pPr>
        <w:ind w:firstLine="708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312"/>
        <w:gridCol w:w="1977"/>
        <w:gridCol w:w="2270"/>
      </w:tblGrid>
      <w:tr w:rsidR="00825F8B" w:rsidRPr="00825F8B" w14:paraId="08EE1532" w14:textId="77777777" w:rsidTr="00825F8B">
        <w:trPr>
          <w:jc w:val="center"/>
        </w:trPr>
        <w:tc>
          <w:tcPr>
            <w:tcW w:w="1786" w:type="dxa"/>
          </w:tcPr>
          <w:p w14:paraId="13D43C51" w14:textId="759CB931" w:rsidR="0045368E" w:rsidRPr="00825F8B" w:rsidRDefault="0045368E" w:rsidP="0045368E">
            <w:r w:rsidRPr="00825F8B">
              <w:rPr>
                <w:b/>
                <w:lang w:eastAsia="ru-RU"/>
              </w:rPr>
              <w:t>№ п</w:t>
            </w:r>
            <w:r w:rsidRPr="00825F8B">
              <w:rPr>
                <w:b/>
                <w:lang w:val="en-US" w:eastAsia="ru-RU"/>
              </w:rPr>
              <w:t>/</w:t>
            </w:r>
            <w:r w:rsidRPr="00825F8B">
              <w:rPr>
                <w:b/>
                <w:lang w:eastAsia="ru-RU"/>
              </w:rPr>
              <w:t>п</w:t>
            </w:r>
          </w:p>
        </w:tc>
        <w:tc>
          <w:tcPr>
            <w:tcW w:w="3312" w:type="dxa"/>
          </w:tcPr>
          <w:p w14:paraId="501AAFDD" w14:textId="1879879C" w:rsidR="0045368E" w:rsidRPr="00825F8B" w:rsidRDefault="0045368E" w:rsidP="0045368E">
            <w:r w:rsidRPr="00825F8B">
              <w:rPr>
                <w:b/>
                <w:lang w:eastAsia="ru-RU"/>
              </w:rPr>
              <w:t>Категория субъектов МСП</w:t>
            </w:r>
          </w:p>
        </w:tc>
        <w:tc>
          <w:tcPr>
            <w:tcW w:w="1977" w:type="dxa"/>
          </w:tcPr>
          <w:p w14:paraId="34F3BFB8" w14:textId="77777777" w:rsidR="009D455D" w:rsidRPr="00825F8B" w:rsidRDefault="0045368E" w:rsidP="0045368E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При наличии залогового обеспечения</w:t>
            </w:r>
            <w:r w:rsidR="009D455D" w:rsidRPr="00825F8B">
              <w:rPr>
                <w:b/>
                <w:lang w:eastAsia="ru-RU"/>
              </w:rPr>
              <w:t xml:space="preserve">, </w:t>
            </w:r>
          </w:p>
          <w:p w14:paraId="09543A6D" w14:textId="2BE96C7D" w:rsidR="0045368E" w:rsidRPr="00825F8B" w:rsidRDefault="009D455D" w:rsidP="0045368E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% годовых</w:t>
            </w:r>
          </w:p>
          <w:p w14:paraId="2AD99338" w14:textId="77777777" w:rsidR="0045368E" w:rsidRPr="00825F8B" w:rsidRDefault="0045368E" w:rsidP="0045368E"/>
        </w:tc>
        <w:tc>
          <w:tcPr>
            <w:tcW w:w="2270" w:type="dxa"/>
          </w:tcPr>
          <w:p w14:paraId="3B86FFB9" w14:textId="77777777" w:rsidR="009D455D" w:rsidRPr="00825F8B" w:rsidRDefault="0045368E" w:rsidP="009D455D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При отсутствии залогового обеспечения (под поручительство)</w:t>
            </w:r>
            <w:r w:rsidRPr="00825F8B">
              <w:rPr>
                <w:rStyle w:val="a5"/>
                <w:b/>
                <w:lang w:eastAsia="ru-RU"/>
              </w:rPr>
              <w:footnoteReference w:id="1"/>
            </w:r>
            <w:r w:rsidR="009D455D" w:rsidRPr="00825F8B">
              <w:rPr>
                <w:b/>
                <w:lang w:eastAsia="ru-RU"/>
              </w:rPr>
              <w:t>, % годовых</w:t>
            </w:r>
          </w:p>
          <w:p w14:paraId="77F18E54" w14:textId="450D1F7E" w:rsidR="0045368E" w:rsidRPr="00825F8B" w:rsidRDefault="0045368E" w:rsidP="0045368E"/>
        </w:tc>
      </w:tr>
      <w:tr w:rsidR="00825F8B" w:rsidRPr="00825F8B" w14:paraId="60F5423E" w14:textId="77777777" w:rsidTr="00825F8B">
        <w:trPr>
          <w:jc w:val="center"/>
        </w:trPr>
        <w:tc>
          <w:tcPr>
            <w:tcW w:w="1786" w:type="dxa"/>
          </w:tcPr>
          <w:p w14:paraId="30AFC933" w14:textId="69FD4904" w:rsidR="0045368E" w:rsidRPr="00825F8B" w:rsidRDefault="0045368E" w:rsidP="0045368E">
            <w:r w:rsidRPr="00825F8B">
              <w:rPr>
                <w:lang w:eastAsia="ru-RU"/>
              </w:rPr>
              <w:t>1</w:t>
            </w:r>
          </w:p>
        </w:tc>
        <w:tc>
          <w:tcPr>
            <w:tcW w:w="3312" w:type="dxa"/>
          </w:tcPr>
          <w:p w14:paraId="62C67F8B" w14:textId="34E70076" w:rsidR="0045368E" w:rsidRPr="00825F8B" w:rsidRDefault="0045368E" w:rsidP="0045368E">
            <w:r w:rsidRPr="00825F8B">
              <w:rPr>
                <w:lang w:eastAsia="ru-RU"/>
              </w:rPr>
              <w:t xml:space="preserve">Субъект МСП, осуществляющий деятельность на территории моногорода </w:t>
            </w:r>
          </w:p>
        </w:tc>
        <w:tc>
          <w:tcPr>
            <w:tcW w:w="1977" w:type="dxa"/>
          </w:tcPr>
          <w:p w14:paraId="49FE479E" w14:textId="77777777" w:rsidR="00825F8B" w:rsidRDefault="00825F8B" w:rsidP="00825F8B">
            <w:pPr>
              <w:jc w:val="center"/>
              <w:rPr>
                <w:b/>
                <w:bCs/>
              </w:rPr>
            </w:pPr>
          </w:p>
          <w:p w14:paraId="7417E56A" w14:textId="20820C15" w:rsidR="0045368E" w:rsidRPr="00825F8B" w:rsidRDefault="00CC3946" w:rsidP="00825F8B">
            <w:pPr>
              <w:jc w:val="center"/>
              <w:rPr>
                <w:lang w:eastAsia="ru-RU"/>
              </w:rPr>
            </w:pPr>
            <w:r>
              <w:rPr>
                <w:b/>
                <w:bCs/>
              </w:rPr>
              <w:t>2,75</w:t>
            </w:r>
            <w:r w:rsidR="0045368E" w:rsidRPr="00825F8B">
              <w:rPr>
                <w:b/>
                <w:bCs/>
              </w:rPr>
              <w:t>%</w:t>
            </w:r>
          </w:p>
        </w:tc>
        <w:tc>
          <w:tcPr>
            <w:tcW w:w="2270" w:type="dxa"/>
          </w:tcPr>
          <w:p w14:paraId="16E0B0AD" w14:textId="77777777" w:rsidR="0045368E" w:rsidRPr="00825F8B" w:rsidRDefault="0045368E" w:rsidP="00825F8B">
            <w:pPr>
              <w:jc w:val="center"/>
            </w:pPr>
          </w:p>
          <w:p w14:paraId="53C8FF41" w14:textId="77573E6A" w:rsidR="0045368E" w:rsidRPr="00825F8B" w:rsidRDefault="00CC3946" w:rsidP="00825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  <w:r w:rsidR="0045368E" w:rsidRPr="00825F8B">
              <w:rPr>
                <w:b/>
                <w:bCs/>
              </w:rPr>
              <w:t>%</w:t>
            </w:r>
          </w:p>
        </w:tc>
      </w:tr>
      <w:tr w:rsidR="00825F8B" w:rsidRPr="00825F8B" w14:paraId="4FB370AA" w14:textId="77777777" w:rsidTr="00825F8B">
        <w:trPr>
          <w:jc w:val="center"/>
        </w:trPr>
        <w:tc>
          <w:tcPr>
            <w:tcW w:w="1786" w:type="dxa"/>
          </w:tcPr>
          <w:p w14:paraId="3BFB385D" w14:textId="7F2687C0" w:rsidR="0045368E" w:rsidRPr="00825F8B" w:rsidRDefault="0045368E" w:rsidP="0045368E">
            <w:r w:rsidRPr="00825F8B">
              <w:t>2</w:t>
            </w:r>
          </w:p>
        </w:tc>
        <w:tc>
          <w:tcPr>
            <w:tcW w:w="3312" w:type="dxa"/>
          </w:tcPr>
          <w:p w14:paraId="7AFC40CD" w14:textId="77777777" w:rsidR="0045368E" w:rsidRPr="00825F8B" w:rsidRDefault="0045368E" w:rsidP="0045368E">
            <w:pPr>
              <w:suppressAutoHyphens w:val="0"/>
              <w:rPr>
                <w:lang w:eastAsia="ru-RU"/>
              </w:rPr>
            </w:pPr>
            <w:r w:rsidRPr="00825F8B">
              <w:rPr>
                <w:lang w:eastAsia="ru-RU"/>
              </w:rPr>
              <w:t xml:space="preserve">Субъекты МСП реализующие приоритетные проекты: </w:t>
            </w:r>
          </w:p>
          <w:p w14:paraId="3A4EE2A6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-резидентом промышленного парка, агропромышленного парка, технопарка, промышленного технопарка, бизнес-инкубатора и включен в реестр резидентов;</w:t>
            </w:r>
          </w:p>
          <w:p w14:paraId="7F59BC9D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реализующие экспортную деятельность;</w:t>
            </w:r>
          </w:p>
          <w:p w14:paraId="30A5C9B9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создан женщиной, зарегистрированной в качестве ИП или являющейся единоличным исполнительным органом юридического лица и (или) женщинами, являющимися учредителями(участниками) юридического лица, а их доля в уставном капитале ООО либо складочном капитале хозяйственного товарищества составляет не менее 50%, либо не менее чем 50% голосующих акций АО;</w:t>
            </w:r>
          </w:p>
          <w:p w14:paraId="63388D41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 xml:space="preserve">-с/х производственным или потребительским кооперативом или членом с/х потребительского </w:t>
            </w:r>
            <w:r w:rsidRPr="00825F8B">
              <w:rPr>
                <w:lang w:eastAsia="ru-RU"/>
              </w:rPr>
              <w:lastRenderedPageBreak/>
              <w:t>кооператива - крестьянским (фермерским) хозяйством;</w:t>
            </w:r>
          </w:p>
          <w:p w14:paraId="0B8FE8A8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осуществляющие социально ориентированную деятельность;</w:t>
            </w:r>
          </w:p>
          <w:p w14:paraId="2ADD3A0B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в сферах туризма, экологии или спорта;</w:t>
            </w:r>
          </w:p>
          <w:p w14:paraId="040876A4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ООО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  <w:p w14:paraId="2FAE1A95" w14:textId="77777777" w:rsidR="0045368E" w:rsidRPr="00825F8B" w:rsidRDefault="0045368E" w:rsidP="0045368E"/>
        </w:tc>
        <w:tc>
          <w:tcPr>
            <w:tcW w:w="1977" w:type="dxa"/>
            <w:vAlign w:val="center"/>
          </w:tcPr>
          <w:p w14:paraId="7C703F59" w14:textId="77777777" w:rsidR="0045368E" w:rsidRPr="00825F8B" w:rsidRDefault="0045368E" w:rsidP="00825F8B">
            <w:pPr>
              <w:jc w:val="center"/>
            </w:pPr>
          </w:p>
          <w:p w14:paraId="453E94F4" w14:textId="6280839F" w:rsidR="0045368E" w:rsidRPr="00825F8B" w:rsidRDefault="00825F8B" w:rsidP="00825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368E" w:rsidRPr="00825F8B">
              <w:rPr>
                <w:b/>
                <w:bCs/>
              </w:rPr>
              <w:t xml:space="preserve"> %</w:t>
            </w:r>
          </w:p>
        </w:tc>
        <w:tc>
          <w:tcPr>
            <w:tcW w:w="2270" w:type="dxa"/>
            <w:vAlign w:val="center"/>
          </w:tcPr>
          <w:p w14:paraId="478BB3B8" w14:textId="77777777" w:rsidR="0045368E" w:rsidRPr="00825F8B" w:rsidRDefault="0045368E" w:rsidP="00825F8B">
            <w:pPr>
              <w:jc w:val="center"/>
            </w:pPr>
          </w:p>
          <w:p w14:paraId="0CE531C8" w14:textId="54594D82" w:rsidR="0045368E" w:rsidRPr="00825F8B" w:rsidRDefault="00CC3946" w:rsidP="00825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8,25</w:t>
            </w:r>
            <w:r w:rsidR="0045368E" w:rsidRPr="00825F8B">
              <w:rPr>
                <w:b/>
                <w:bCs/>
              </w:rPr>
              <w:t xml:space="preserve"> %</w:t>
            </w:r>
          </w:p>
        </w:tc>
      </w:tr>
      <w:tr w:rsidR="00825F8B" w:rsidRPr="00825F8B" w14:paraId="7570890D" w14:textId="77777777" w:rsidTr="00825F8B">
        <w:trPr>
          <w:jc w:val="center"/>
        </w:trPr>
        <w:tc>
          <w:tcPr>
            <w:tcW w:w="1786" w:type="dxa"/>
          </w:tcPr>
          <w:p w14:paraId="31F60DA3" w14:textId="698FB388" w:rsidR="009F5423" w:rsidRPr="00825F8B" w:rsidRDefault="009F5423" w:rsidP="0045368E">
            <w:r w:rsidRPr="00825F8B">
              <w:rPr>
                <w:lang w:eastAsia="ru-RU"/>
              </w:rPr>
              <w:t>3</w:t>
            </w:r>
          </w:p>
        </w:tc>
        <w:tc>
          <w:tcPr>
            <w:tcW w:w="3312" w:type="dxa"/>
          </w:tcPr>
          <w:p w14:paraId="477604ED" w14:textId="48E7543A" w:rsidR="009F5423" w:rsidRPr="00825F8B" w:rsidRDefault="009F5423" w:rsidP="0045368E">
            <w:r w:rsidRPr="00825F8B">
              <w:rPr>
                <w:lang w:eastAsia="ru-RU"/>
              </w:rPr>
              <w:t>Все остальные:</w:t>
            </w:r>
          </w:p>
        </w:tc>
        <w:tc>
          <w:tcPr>
            <w:tcW w:w="1977" w:type="dxa"/>
          </w:tcPr>
          <w:p w14:paraId="15A7C25B" w14:textId="609F98A3" w:rsidR="009F5423" w:rsidRPr="00825F8B" w:rsidRDefault="009F5423" w:rsidP="0045368E"/>
        </w:tc>
        <w:tc>
          <w:tcPr>
            <w:tcW w:w="2270" w:type="dxa"/>
            <w:vMerge w:val="restart"/>
          </w:tcPr>
          <w:p w14:paraId="496A072D" w14:textId="77777777" w:rsidR="009F5423" w:rsidRPr="00825F8B" w:rsidRDefault="009F5423" w:rsidP="0045368E"/>
          <w:p w14:paraId="03A234F3" w14:textId="77777777" w:rsidR="009F5423" w:rsidRPr="00825F8B" w:rsidRDefault="009F5423" w:rsidP="0045368E"/>
          <w:p w14:paraId="00D5FB77" w14:textId="77777777" w:rsidR="009F5423" w:rsidRPr="00825F8B" w:rsidRDefault="009F5423" w:rsidP="0045368E"/>
          <w:p w14:paraId="2C1CA5A6" w14:textId="77777777" w:rsidR="009F5423" w:rsidRPr="00825F8B" w:rsidRDefault="009F5423" w:rsidP="0045368E"/>
          <w:p w14:paraId="5FD7D0C2" w14:textId="6F4CF1BD" w:rsidR="009F5423" w:rsidRPr="00825F8B" w:rsidRDefault="00CC3946" w:rsidP="009D455D">
            <w:pPr>
              <w:jc w:val="center"/>
            </w:pPr>
            <w:r>
              <w:rPr>
                <w:b/>
                <w:bCs/>
              </w:rPr>
              <w:t>13,75</w:t>
            </w:r>
            <w:r w:rsidR="009F5423" w:rsidRPr="00825F8B">
              <w:rPr>
                <w:b/>
                <w:bCs/>
              </w:rPr>
              <w:t xml:space="preserve"> %</w:t>
            </w:r>
          </w:p>
        </w:tc>
      </w:tr>
      <w:tr w:rsidR="00825F8B" w:rsidRPr="00825F8B" w14:paraId="44076021" w14:textId="77777777" w:rsidTr="00825F8B">
        <w:trPr>
          <w:jc w:val="center"/>
        </w:trPr>
        <w:tc>
          <w:tcPr>
            <w:tcW w:w="1786" w:type="dxa"/>
          </w:tcPr>
          <w:p w14:paraId="7946AB1C" w14:textId="13EAEF93" w:rsidR="009F5423" w:rsidRPr="00825F8B" w:rsidRDefault="009F5423" w:rsidP="0045368E">
            <w:r w:rsidRPr="00825F8B">
              <w:rPr>
                <w:lang w:eastAsia="ru-RU"/>
              </w:rPr>
              <w:t>3.1.</w:t>
            </w:r>
          </w:p>
        </w:tc>
        <w:tc>
          <w:tcPr>
            <w:tcW w:w="3312" w:type="dxa"/>
          </w:tcPr>
          <w:p w14:paraId="271F46E3" w14:textId="13CE294A" w:rsidR="009F5423" w:rsidRPr="00825F8B" w:rsidRDefault="009F5423" w:rsidP="0045368E">
            <w:r w:rsidRPr="00825F8B">
              <w:rPr>
                <w:lang w:eastAsia="ru-RU"/>
              </w:rPr>
              <w:t>Производство, агропромышленный комплекс</w:t>
            </w:r>
          </w:p>
        </w:tc>
        <w:tc>
          <w:tcPr>
            <w:tcW w:w="1977" w:type="dxa"/>
            <w:vAlign w:val="center"/>
          </w:tcPr>
          <w:p w14:paraId="75EF33B9" w14:textId="0411B0C5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5%</w:t>
            </w:r>
          </w:p>
        </w:tc>
        <w:tc>
          <w:tcPr>
            <w:tcW w:w="2270" w:type="dxa"/>
            <w:vMerge/>
          </w:tcPr>
          <w:p w14:paraId="74A0486C" w14:textId="7C136EF9" w:rsidR="009F5423" w:rsidRPr="00825F8B" w:rsidRDefault="009F5423" w:rsidP="009D455D">
            <w:pPr>
              <w:jc w:val="center"/>
              <w:rPr>
                <w:b/>
                <w:bCs/>
              </w:rPr>
            </w:pPr>
          </w:p>
        </w:tc>
      </w:tr>
      <w:tr w:rsidR="00825F8B" w:rsidRPr="00825F8B" w14:paraId="6F755035" w14:textId="77777777" w:rsidTr="00825F8B">
        <w:trPr>
          <w:jc w:val="center"/>
        </w:trPr>
        <w:tc>
          <w:tcPr>
            <w:tcW w:w="1786" w:type="dxa"/>
          </w:tcPr>
          <w:p w14:paraId="69FFA66E" w14:textId="35B725AC" w:rsidR="009F5423" w:rsidRPr="00825F8B" w:rsidRDefault="009F5423" w:rsidP="0045368E">
            <w:r w:rsidRPr="00825F8B">
              <w:rPr>
                <w:lang w:eastAsia="ru-RU"/>
              </w:rPr>
              <w:t>3.2.</w:t>
            </w:r>
          </w:p>
        </w:tc>
        <w:tc>
          <w:tcPr>
            <w:tcW w:w="3312" w:type="dxa"/>
          </w:tcPr>
          <w:p w14:paraId="0FA0BF01" w14:textId="4E2D027D" w:rsidR="009F5423" w:rsidRPr="00825F8B" w:rsidRDefault="009F5423" w:rsidP="0045368E">
            <w:r w:rsidRPr="00825F8B">
              <w:rPr>
                <w:lang w:eastAsia="ru-RU"/>
              </w:rPr>
              <w:t>Торговля, услуги и иные виды деятельности</w:t>
            </w:r>
          </w:p>
        </w:tc>
        <w:tc>
          <w:tcPr>
            <w:tcW w:w="1977" w:type="dxa"/>
            <w:vAlign w:val="center"/>
          </w:tcPr>
          <w:p w14:paraId="24CC3234" w14:textId="2FC5486F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7%</w:t>
            </w:r>
          </w:p>
        </w:tc>
        <w:tc>
          <w:tcPr>
            <w:tcW w:w="2270" w:type="dxa"/>
            <w:vMerge/>
          </w:tcPr>
          <w:p w14:paraId="48AEA824" w14:textId="77777777" w:rsidR="009F5423" w:rsidRPr="00825F8B" w:rsidRDefault="009F5423" w:rsidP="0045368E"/>
        </w:tc>
      </w:tr>
      <w:tr w:rsidR="00825F8B" w:rsidRPr="00825F8B" w14:paraId="2741CFD5" w14:textId="77777777" w:rsidTr="00825F8B">
        <w:trPr>
          <w:jc w:val="center"/>
        </w:trPr>
        <w:tc>
          <w:tcPr>
            <w:tcW w:w="1786" w:type="dxa"/>
          </w:tcPr>
          <w:p w14:paraId="1E35D0EA" w14:textId="3E7887B1" w:rsidR="009F5423" w:rsidRPr="00825F8B" w:rsidRDefault="009F5423" w:rsidP="0045368E">
            <w:r w:rsidRPr="00825F8B">
              <w:rPr>
                <w:lang w:eastAsia="ru-RU"/>
              </w:rPr>
              <w:t>3.3.</w:t>
            </w:r>
          </w:p>
        </w:tc>
        <w:tc>
          <w:tcPr>
            <w:tcW w:w="3312" w:type="dxa"/>
          </w:tcPr>
          <w:p w14:paraId="119C5F80" w14:textId="022941C0" w:rsidR="009F5423" w:rsidRPr="00825F8B" w:rsidRDefault="009F5423" w:rsidP="0045368E">
            <w:r w:rsidRPr="00825F8B">
              <w:t>Инновационные предприятия</w:t>
            </w:r>
          </w:p>
        </w:tc>
        <w:tc>
          <w:tcPr>
            <w:tcW w:w="1977" w:type="dxa"/>
            <w:vAlign w:val="center"/>
          </w:tcPr>
          <w:p w14:paraId="370877B5" w14:textId="10914567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2%</w:t>
            </w:r>
          </w:p>
        </w:tc>
        <w:tc>
          <w:tcPr>
            <w:tcW w:w="2270" w:type="dxa"/>
            <w:vMerge/>
          </w:tcPr>
          <w:p w14:paraId="5AE53C29" w14:textId="77777777" w:rsidR="009F5423" w:rsidRPr="00825F8B" w:rsidRDefault="009F5423" w:rsidP="0045368E"/>
        </w:tc>
      </w:tr>
    </w:tbl>
    <w:p w14:paraId="21B1088B" w14:textId="77777777" w:rsidR="0045368E" w:rsidRPr="00825F8B" w:rsidRDefault="0045368E"/>
    <w:sectPr w:rsidR="0045368E" w:rsidRPr="0082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1069" w14:textId="77777777" w:rsidR="00A313F7" w:rsidRDefault="00A313F7" w:rsidP="0045368E">
      <w:r>
        <w:separator/>
      </w:r>
    </w:p>
  </w:endnote>
  <w:endnote w:type="continuationSeparator" w:id="0">
    <w:p w14:paraId="0430EF17" w14:textId="77777777" w:rsidR="00A313F7" w:rsidRDefault="00A313F7" w:rsidP="004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AE05" w14:textId="77777777" w:rsidR="00A313F7" w:rsidRDefault="00A313F7" w:rsidP="0045368E">
      <w:r>
        <w:separator/>
      </w:r>
    </w:p>
  </w:footnote>
  <w:footnote w:type="continuationSeparator" w:id="0">
    <w:p w14:paraId="746201FF" w14:textId="77777777" w:rsidR="00A313F7" w:rsidRDefault="00A313F7" w:rsidP="0045368E">
      <w:r>
        <w:continuationSeparator/>
      </w:r>
    </w:p>
  </w:footnote>
  <w:footnote w:id="1">
    <w:p w14:paraId="5BA6A503" w14:textId="77777777" w:rsidR="0045368E" w:rsidRDefault="0045368E" w:rsidP="0045368E">
      <w:pPr>
        <w:pStyle w:val="a3"/>
      </w:pPr>
      <w:r>
        <w:rPr>
          <w:rStyle w:val="a5"/>
        </w:rPr>
        <w:footnoteRef/>
      </w:r>
      <w:r>
        <w:t xml:space="preserve"> Для программы «Бизнес-Старт» и «Госконтракт» условия которых указаны в Приложении 1 к настоящему Порядку предоставления микрозаймов.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DD"/>
    <w:rsid w:val="0013096B"/>
    <w:rsid w:val="00177073"/>
    <w:rsid w:val="00284140"/>
    <w:rsid w:val="003201AA"/>
    <w:rsid w:val="0045368E"/>
    <w:rsid w:val="004833EC"/>
    <w:rsid w:val="005E696D"/>
    <w:rsid w:val="00825F8B"/>
    <w:rsid w:val="008707A5"/>
    <w:rsid w:val="009D455D"/>
    <w:rsid w:val="009F5423"/>
    <w:rsid w:val="00A313F7"/>
    <w:rsid w:val="00AB5247"/>
    <w:rsid w:val="00B35FDD"/>
    <w:rsid w:val="00C24B4D"/>
    <w:rsid w:val="00CC3946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35F"/>
  <w15:chartTrackingRefBased/>
  <w15:docId w15:val="{822665F8-5434-462A-8CA1-065EE2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368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536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45368E"/>
    <w:rPr>
      <w:vertAlign w:val="superscript"/>
    </w:rPr>
  </w:style>
  <w:style w:type="table" w:styleId="a6">
    <w:name w:val="Table Grid"/>
    <w:basedOn w:val="a1"/>
    <w:uiPriority w:val="39"/>
    <w:rsid w:val="0045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5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2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2020-04-28T06:41:00Z</cp:lastPrinted>
  <dcterms:created xsi:type="dcterms:W3CDTF">2020-04-28T08:59:00Z</dcterms:created>
  <dcterms:modified xsi:type="dcterms:W3CDTF">2020-04-28T08:59:00Z</dcterms:modified>
</cp:coreProperties>
</file>