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2" w:rsidRPr="006D5B42" w:rsidRDefault="00D72338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8"/>
          <w:szCs w:val="28"/>
        </w:rPr>
      </w:pPr>
      <w:r w:rsidRPr="006D5B42">
        <w:rPr>
          <w:rStyle w:val="a3"/>
          <w:b/>
          <w:sz w:val="28"/>
          <w:szCs w:val="28"/>
        </w:rPr>
        <w:t xml:space="preserve">Приложение </w:t>
      </w:r>
      <w:r w:rsidR="00CE3DA7" w:rsidRPr="006D5B42">
        <w:rPr>
          <w:rStyle w:val="a3"/>
          <w:b/>
          <w:sz w:val="28"/>
          <w:szCs w:val="28"/>
        </w:rPr>
        <w:t>6</w:t>
      </w:r>
    </w:p>
    <w:p w:rsidR="006D5B42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 xml:space="preserve"> к Порядку  предоставления микрозаймов</w:t>
      </w:r>
    </w:p>
    <w:p w:rsidR="006D5B42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>субъектам малого и среднего предпринимательства</w:t>
      </w:r>
    </w:p>
    <w:p w:rsidR="006B0B6C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 xml:space="preserve"> Курской области (в новой ред. от </w:t>
      </w:r>
      <w:r w:rsidR="00AB68E1">
        <w:rPr>
          <w:rStyle w:val="a3"/>
          <w:b/>
          <w:sz w:val="20"/>
          <w:szCs w:val="20"/>
        </w:rPr>
        <w:t>1</w:t>
      </w:r>
      <w:r w:rsidR="002B3D9A">
        <w:rPr>
          <w:rStyle w:val="a3"/>
          <w:b/>
          <w:sz w:val="20"/>
          <w:szCs w:val="20"/>
        </w:rPr>
        <w:t>8.</w:t>
      </w:r>
      <w:r w:rsidR="00AB68E1">
        <w:rPr>
          <w:rStyle w:val="a3"/>
          <w:b/>
          <w:sz w:val="20"/>
          <w:szCs w:val="20"/>
        </w:rPr>
        <w:t>01.2017</w:t>
      </w:r>
      <w:r w:rsidR="002B3D9A">
        <w:rPr>
          <w:rStyle w:val="a3"/>
          <w:b/>
          <w:sz w:val="20"/>
          <w:szCs w:val="20"/>
        </w:rPr>
        <w:t>г</w:t>
      </w:r>
      <w:r w:rsidRPr="006D5B42">
        <w:rPr>
          <w:rStyle w:val="a3"/>
          <w:b/>
          <w:sz w:val="20"/>
          <w:szCs w:val="20"/>
        </w:rPr>
        <w:t>.)</w:t>
      </w:r>
    </w:p>
    <w:p w:rsidR="00DD2474" w:rsidRPr="00C85D7C" w:rsidRDefault="006A4604" w:rsidP="00DD2474">
      <w:pPr>
        <w:pStyle w:val="zag"/>
        <w:shd w:val="clear" w:color="auto" w:fill="FFFFFF"/>
        <w:rPr>
          <w:rStyle w:val="a3"/>
          <w:b/>
          <w:sz w:val="22"/>
          <w:szCs w:val="22"/>
        </w:rPr>
      </w:pPr>
      <w:r>
        <w:rPr>
          <w:rStyle w:val="a3"/>
          <w:b/>
          <w:sz w:val="22"/>
          <w:szCs w:val="22"/>
        </w:rPr>
        <w:t xml:space="preserve">Перечень  документов </w:t>
      </w:r>
      <w:r w:rsidR="00752A44">
        <w:rPr>
          <w:rStyle w:val="a3"/>
          <w:b/>
          <w:sz w:val="22"/>
          <w:szCs w:val="22"/>
        </w:rPr>
        <w:t xml:space="preserve"> </w:t>
      </w:r>
      <w:r w:rsidR="00CE3DA7">
        <w:rPr>
          <w:rStyle w:val="a3"/>
          <w:b/>
          <w:sz w:val="22"/>
          <w:szCs w:val="22"/>
        </w:rPr>
        <w:t>для Заемщиков – ю</w:t>
      </w:r>
      <w:r w:rsidR="00DD2474" w:rsidRPr="00C85D7C">
        <w:rPr>
          <w:rStyle w:val="a3"/>
          <w:b/>
          <w:sz w:val="22"/>
          <w:szCs w:val="22"/>
        </w:rPr>
        <w:t>ридических лиц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Заявка на получение займа (бланк</w:t>
      </w:r>
      <w:r w:rsidR="00701B07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на сайте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).</w:t>
      </w:r>
    </w:p>
    <w:p w:rsidR="00701B07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Анкета поручителя (бланк на сайте).</w:t>
      </w:r>
    </w:p>
    <w:p w:rsidR="00701B07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Согласие на обработку персональных данных (бланк на сайте).</w:t>
      </w:r>
    </w:p>
    <w:p w:rsidR="00701B07" w:rsidRPr="00EB52CA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Финансовая информация (бланк на сайте)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Рекомендация, характеристика из администрации муниципального района (для районов).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устава, изменения к нему 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Учредительный договор, решение учредителей о создании юр. лица (заверенная копия).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паспортов руководителей, главного бухгалтера.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</w:t>
      </w:r>
      <w:r w:rsidRPr="00EB52CA">
        <w:rPr>
          <w:rFonts w:ascii="Times New Roman" w:hAnsi="Times New Roman"/>
          <w:sz w:val="22"/>
          <w:szCs w:val="22"/>
          <w:lang w:val="ru-RU"/>
        </w:rPr>
        <w:t xml:space="preserve"> свидетельства о регистрации организации в качестве юридического лица.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свидетельства о постановке на учет в налоговом органе (ИНН).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Выписка из ЕГРЮЛ (оригинал), выданная не ранее 30 дней до даты обращения в Центр.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Справка из подразделения Министерства РФ по налогам и сборам об отсутствии задолженности по налогам, выданная не ранее 30 дней до даты обращения в Центр. </w:t>
      </w:r>
    </w:p>
    <w:p w:rsidR="002B3D9A" w:rsidRPr="00EB52CA" w:rsidRDefault="002B3D9A" w:rsidP="002B3D9A">
      <w:pPr>
        <w:pStyle w:val="a8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EB52CA">
        <w:rPr>
          <w:sz w:val="22"/>
          <w:szCs w:val="22"/>
        </w:rPr>
        <w:t>Справка из подразделения Министерства РФ по налогам и сборам об открытых  расчетных счетах в банках.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Справки из банков о наличии/отсутствии ссудной задолженности  (с указанием суммы займа, срока, ставки и остатка задолженности); наличии/отсутствии картотеки №2.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Справка/выписка из банка об оборотах по расчетному счету за последние 6 месяцев.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Кредитные договоры (заверенная копия) по действующим и погашенным кредитам за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Документы, подтверждающие наличие производственных и (или) торговых площадей для реализации проекта (Заверенная копия договоров аренды/свидетельство о регистрации права собственности).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</w:rPr>
        <w:t>Бухгалтерская отчетность: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баланс (форма № 1 - за последнюю отчетную дату);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отчет о прибылях и убытках (форма № 2 - за последнюю отчетную дату);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карточка 51 сч.;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ОСВ 01,03,10,40,41,50,60,62,76,90,91</w:t>
      </w:r>
    </w:p>
    <w:p w:rsidR="002B3D9A" w:rsidRPr="00EB52CA" w:rsidRDefault="002B3D9A" w:rsidP="002B3D9A">
      <w:pPr>
        <w:pStyle w:val="CharChar"/>
        <w:tabs>
          <w:tab w:val="left" w:pos="0"/>
          <w:tab w:val="left" w:pos="540"/>
          <w:tab w:val="left" w:pos="720"/>
        </w:tabs>
        <w:spacing w:after="0" w:line="240" w:lineRule="auto"/>
        <w:ind w:left="720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При упрощенной форме налогообложения: </w:t>
      </w:r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книга доходов и расходов, кассовая книга или журнал кассира-операциониста; </w:t>
      </w:r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упрощенная форма баланса (внеоборотные, оборотные активы, собственный капитал, заемные средства); </w:t>
      </w:r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упрощенная форма отчета о прибылях и убытках.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Налоговые декларации, квитанции об оплате налогов за последний отчетный период(заверенная копия).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Отчет РСВ-1, 6 НДФЛ(заверенная копия)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Прочие документы, имеющие отношение к бизнес-проекту (действующие договоры или договоры о намерениях, проектно-сметная документация, лицензии, сертификаты, патенты  и т.д.).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:rsidR="002B3D9A" w:rsidRPr="00701B07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E6D70">
        <w:rPr>
          <w:rFonts w:ascii="Times New Roman" w:hAnsi="Times New Roman"/>
          <w:sz w:val="22"/>
          <w:szCs w:val="22"/>
          <w:lang w:val="ru-RU"/>
        </w:rPr>
        <w:t>Страховой номер индивидуального лицевого счета (СНИЛС)</w:t>
      </w:r>
    </w:p>
    <w:p w:rsidR="002B3D9A" w:rsidRPr="00701B07" w:rsidRDefault="00701B07" w:rsidP="00701B07">
      <w:pPr>
        <w:pStyle w:val="CharChar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lang w:val="ru-RU"/>
        </w:rPr>
      </w:pPr>
      <w:r w:rsidRPr="00701B07">
        <w:rPr>
          <w:rFonts w:ascii="Times New Roman" w:hAnsi="Times New Roman"/>
          <w:sz w:val="22"/>
          <w:szCs w:val="22"/>
          <w:lang w:val="ru-RU"/>
        </w:rPr>
        <w:t>Отчет об определении рыночной и ликвидационной стоимостей залогового имущества.</w:t>
      </w:r>
    </w:p>
    <w:p w:rsidR="00DD2474" w:rsidRPr="006D5B42" w:rsidRDefault="00DD2474" w:rsidP="002B3D9A">
      <w:pPr>
        <w:rPr>
          <w:sz w:val="20"/>
          <w:szCs w:val="20"/>
          <w:u w:val="single"/>
        </w:rPr>
      </w:pPr>
      <w:r w:rsidRPr="006D5B42">
        <w:rPr>
          <w:sz w:val="20"/>
          <w:szCs w:val="20"/>
          <w:u w:val="single"/>
        </w:rPr>
        <w:t>Примечание: Центр</w:t>
      </w:r>
      <w:r w:rsidR="002B2CAE" w:rsidRPr="006D5B42">
        <w:rPr>
          <w:sz w:val="20"/>
          <w:szCs w:val="20"/>
          <w:u w:val="single"/>
        </w:rPr>
        <w:t xml:space="preserve"> микрофинансирования</w:t>
      </w:r>
      <w:r w:rsidRPr="006D5B42">
        <w:rPr>
          <w:sz w:val="20"/>
          <w:szCs w:val="20"/>
          <w:u w:val="single"/>
        </w:rPr>
        <w:t xml:space="preserve"> оставляет за собой право в случае необходимости потребовать от клиента дополнительные документы, не предусмотренные настоящим перечнем.</w:t>
      </w:r>
    </w:p>
    <w:sectPr w:rsidR="00DD2474" w:rsidRPr="006D5B42" w:rsidSect="006D5B42">
      <w:footerReference w:type="even" r:id="rId7"/>
      <w:footerReference w:type="default" r:id="rId8"/>
      <w:pgSz w:w="11906" w:h="16838"/>
      <w:pgMar w:top="567" w:right="851" w:bottom="567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73" w:rsidRDefault="00D64F73">
      <w:r>
        <w:separator/>
      </w:r>
    </w:p>
  </w:endnote>
  <w:endnote w:type="continuationSeparator" w:id="1">
    <w:p w:rsidR="00D64F73" w:rsidRDefault="00D6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14" w:rsidRDefault="00727614" w:rsidP="006A46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614" w:rsidRDefault="00727614" w:rsidP="006B0B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14" w:rsidRDefault="00727614" w:rsidP="006B0B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73" w:rsidRDefault="00D64F73">
      <w:r>
        <w:separator/>
      </w:r>
    </w:p>
  </w:footnote>
  <w:footnote w:type="continuationSeparator" w:id="1">
    <w:p w:rsidR="00D64F73" w:rsidRDefault="00D6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27D18"/>
    <w:multiLevelType w:val="hybridMultilevel"/>
    <w:tmpl w:val="A7F281DC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E2ADB"/>
    <w:multiLevelType w:val="multilevel"/>
    <w:tmpl w:val="A7F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F078EA"/>
    <w:multiLevelType w:val="multilevel"/>
    <w:tmpl w:val="A7F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245A0"/>
    <w:multiLevelType w:val="hybridMultilevel"/>
    <w:tmpl w:val="7DEE8D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0535"/>
    <w:multiLevelType w:val="hybridMultilevel"/>
    <w:tmpl w:val="C52801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E6817"/>
    <w:multiLevelType w:val="hybridMultilevel"/>
    <w:tmpl w:val="2ACC363C"/>
    <w:lvl w:ilvl="0" w:tplc="3D680C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63A9C"/>
    <w:multiLevelType w:val="hybridMultilevel"/>
    <w:tmpl w:val="41C0DDE6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474"/>
    <w:rsid w:val="000339F2"/>
    <w:rsid w:val="000459C5"/>
    <w:rsid w:val="00061C33"/>
    <w:rsid w:val="000F64DD"/>
    <w:rsid w:val="00134FE8"/>
    <w:rsid w:val="001639E5"/>
    <w:rsid w:val="002142E9"/>
    <w:rsid w:val="002B2CAE"/>
    <w:rsid w:val="002B3D9A"/>
    <w:rsid w:val="00364EF8"/>
    <w:rsid w:val="003E1F7E"/>
    <w:rsid w:val="00404927"/>
    <w:rsid w:val="0048437D"/>
    <w:rsid w:val="004951C2"/>
    <w:rsid w:val="00505B6A"/>
    <w:rsid w:val="00527942"/>
    <w:rsid w:val="0053388E"/>
    <w:rsid w:val="00581EAA"/>
    <w:rsid w:val="005F4AD7"/>
    <w:rsid w:val="006A4604"/>
    <w:rsid w:val="006B0B6C"/>
    <w:rsid w:val="006C754E"/>
    <w:rsid w:val="006D5B42"/>
    <w:rsid w:val="00701B07"/>
    <w:rsid w:val="00727614"/>
    <w:rsid w:val="00752A44"/>
    <w:rsid w:val="007B3944"/>
    <w:rsid w:val="008135C2"/>
    <w:rsid w:val="00856C44"/>
    <w:rsid w:val="008E5883"/>
    <w:rsid w:val="009951E8"/>
    <w:rsid w:val="009C263F"/>
    <w:rsid w:val="009D2553"/>
    <w:rsid w:val="00AB68E1"/>
    <w:rsid w:val="00B5375D"/>
    <w:rsid w:val="00B852E7"/>
    <w:rsid w:val="00B975AF"/>
    <w:rsid w:val="00C5571F"/>
    <w:rsid w:val="00C91273"/>
    <w:rsid w:val="00CE0D3C"/>
    <w:rsid w:val="00CE3DA7"/>
    <w:rsid w:val="00D64F73"/>
    <w:rsid w:val="00D72338"/>
    <w:rsid w:val="00D7502A"/>
    <w:rsid w:val="00DC7513"/>
    <w:rsid w:val="00DD2474"/>
    <w:rsid w:val="00E7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">
    <w:name w:val="zag"/>
    <w:basedOn w:val="a"/>
    <w:rsid w:val="00DD2474"/>
    <w:pPr>
      <w:spacing w:before="100" w:beforeAutospacing="1" w:after="100" w:afterAutospacing="1"/>
      <w:jc w:val="center"/>
    </w:pPr>
    <w:rPr>
      <w:b/>
      <w:bCs/>
    </w:rPr>
  </w:style>
  <w:style w:type="character" w:styleId="a3">
    <w:name w:val="Strong"/>
    <w:basedOn w:val="a0"/>
    <w:qFormat/>
    <w:rsid w:val="00DD2474"/>
    <w:rPr>
      <w:b/>
      <w:bCs/>
    </w:rPr>
  </w:style>
  <w:style w:type="paragraph" w:customStyle="1" w:styleId="CharChar">
    <w:name w:val="Char Char"/>
    <w:basedOn w:val="a"/>
    <w:rsid w:val="00DD2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6B0B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0B6C"/>
  </w:style>
  <w:style w:type="paragraph" w:styleId="a6">
    <w:name w:val="Balloon Text"/>
    <w:basedOn w:val="a"/>
    <w:semiHidden/>
    <w:rsid w:val="00D7233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61C3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9C2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cpp46</cp:lastModifiedBy>
  <cp:revision>2</cp:revision>
  <cp:lastPrinted>2015-01-26T12:51:00Z</cp:lastPrinted>
  <dcterms:created xsi:type="dcterms:W3CDTF">2017-03-23T13:06:00Z</dcterms:created>
  <dcterms:modified xsi:type="dcterms:W3CDTF">2017-03-23T13:06:00Z</dcterms:modified>
</cp:coreProperties>
</file>